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62.png" ContentType="image/png"/>
  <Override PartName="/word/media/rId29.png" ContentType="image/png"/>
  <Override PartName="/word/media/rId54.png" ContentType="image/png"/>
  <Override PartName="/word/media/rId39.png" ContentType="image/png"/>
  <Override PartName="/word/media/rId35.png" ContentType="image/png"/>
  <Override PartName="/word/media/rId48.png" ContentType="image/png"/>
  <Override PartName="/word/media/rId51.png" ContentType="image/png"/>
  <Override PartName="/word/media/rId58.png" ContentType="image/png"/>
  <Override PartName="/word/media/rId81.png" ContentType="image/png"/>
  <Override PartName="/word/media/rId125.png" ContentType="image/png"/>
  <Override PartName="/word/media/rId70.png" ContentType="image/png"/>
  <Override PartName="/word/media/rId90.png" ContentType="image/png"/>
  <Override PartName="/word/media/rId99.png" ContentType="image/png"/>
  <Override PartName="/word/media/rId94.png" ContentType="image/png"/>
  <Override PartName="/word/media/rId121.png" ContentType="image/png"/>
  <Override PartName="/word/media/rId85.png" ContentType="image/png"/>
  <Override PartName="/word/media/rId129.png" ContentType="image/png"/>
  <Override PartName="/word/media/rId74.png" ContentType="image/png"/>
  <Override PartName="/word/media/rId107.png" ContentType="image/png"/>
  <Override PartName="/word/media/rId138.png" ContentType="image/png"/>
  <Override PartName="/word/media/rId142.png" ContentType="image/png"/>
  <Override PartName="/word/media/rId113.png" ContentType="image/png"/>
  <Override PartName="/word/media/rId133.png" ContentType="image/png"/>
  <Override PartName="/word/media/rId117.png" ContentType="image/png"/>
  <Override PartName="/word/media/rId103.png" ContentType="image/png"/>
  <Override PartName="/word/media/rId204.png" ContentType="image/png"/>
  <Override PartName="/word/media/rId179.png" ContentType="image/png"/>
  <Override PartName="/word/media/rId187.png" ContentType="image/png"/>
  <Override PartName="/word/media/rId191.png" ContentType="image/png"/>
  <Override PartName="/word/media/rId223.png" ContentType="image/png"/>
  <Override PartName="/word/media/rId156.png" ContentType="image/png"/>
  <Override PartName="/word/media/rId231.png" ContentType="image/png"/>
  <Override PartName="/word/media/rId227.png" ContentType="image/png"/>
  <Override PartName="/word/media/rId199.png" ContentType="image/png"/>
  <Override PartName="/word/media/rId219.png" ContentType="image/png"/>
  <Override PartName="/word/media/rId172.png" ContentType="image/png"/>
  <Override PartName="/word/media/rId168.png" ContentType="image/png"/>
  <Override PartName="/word/media/rId151.png" ContentType="image/png"/>
  <Override PartName="/word/media/rId160.png" ContentType="image/png"/>
  <Override PartName="/word/media/rId164.png" ContentType="image/png"/>
  <Override PartName="/word/media/rId183.png" ContentType="image/png"/>
  <Override PartName="/word/media/rId195.png" ContentType="image/png"/>
  <Override PartName="/word/media/rId212.png" ContentType="image/png"/>
  <Override PartName="/word/media/rId208.png" ContentType="image/png"/>
  <Override PartName="/word/media/rId244.png" ContentType="image/png"/>
  <Override PartName="/word/media/rId238.png" ContentType="image/png"/>
  <Override PartName="/word/media/rId278.png" ContentType="image/png"/>
  <Override PartName="/word/media/rId293.png" ContentType="image/png"/>
  <Override PartName="/word/media/rId254.png" ContentType="image/png"/>
  <Override PartName="/word/media/rId283.png" ContentType="image/png"/>
  <Override PartName="/word/media/rId270.png" ContentType="image/png"/>
  <Override PartName="/word/media/rId274.png" ContentType="image/png"/>
  <Override PartName="/word/media/rId262.png" ContentType="image/png"/>
  <Override PartName="/word/media/rId258.png" ContentType="image/png"/>
  <Override PartName="/word/media/rId289.png" ContentType="image/png"/>
  <Override PartName="/word/media/rId266.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Tanto</w:t>
      </w:r>
      <w:r>
        <w:t xml:space="preserve"> </w:t>
      </w:r>
      <w:r>
        <w:t xml:space="preserve">Gong and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La variabilidad del SAM está asociada a la variabilidad tropical</w:t>
      </w:r>
      <w:r>
        <w:t xml:space="preserve"> </w:t>
      </w:r>
      <w:r>
        <w:t xml:space="preserve">(Fan, 2007; Fogt et al., 2011; Clem and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and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El impacto de la componente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Uno de los pocos trabajos que estudiaron la variabilidad temporal de la componente asimétrica del SAM es</w:t>
      </w:r>
      <w:r>
        <w:t xml:space="preserve"> </w:t>
      </w:r>
      <w:r>
        <w:t xml:space="preserve">Fogt et al.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Las anomalías zonales de la circulación más allá del SAM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and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Wang et al.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Campitelli (2018)</w:t>
      </w:r>
      <w:r>
        <w:t xml:space="preserve"> </w:t>
      </w:r>
      <w:r>
        <w:t xml:space="preserve">estudió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La variabilidad en la fase en noviembre y diciembre es tan grande que virtualmente no puede decirse que en esos meses la onda 3 tenga una fase climatológica preferencial.</w:t>
      </w:r>
      <w:r>
        <w:t xml:space="preserve"> </w:t>
      </w:r>
      <w:r>
        <w:t xml:space="preserve">Esta gran variabilidad indica que para entender los impactos de la onda 3 es imprescindible caracterizar su fase además de su amplitud.</w:t>
      </w:r>
    </w:p>
    <w:p>
      <w:pPr>
        <w:pStyle w:val="BodyText"/>
      </w:pPr>
      <w:r>
        <w:t xml:space="preserve">Campitelli (2018)</w:t>
      </w:r>
      <w:r>
        <w:t xml:space="preserve"> </w:t>
      </w:r>
      <w:r>
        <w:t xml:space="preserve">también mostró que la amplitud de la onda 3 estaría asociada a un tren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w:t>
      </w:r>
      <w:r>
        <w:t xml:space="preserve"> </w:t>
      </w:r>
      <w:r>
        <w:rPr>
          <w:iCs/>
          <w:i/>
        </w:rPr>
        <w:t xml:space="preserve">aquaplanet</w:t>
      </w:r>
      <w:r>
        <w:t xml:space="preserve"> </w:t>
      </w:r>
      <w:r>
        <w:t xml:space="preserve">al que le agregó los continentes individualmente, confirmando que el forzante tropical hace que la onda 3 se establezca en una fase preferencia y así se vea reflejada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anomalies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 y 3, normalmente conocidas como PSA1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p>
      <w:pPr>
        <w:pStyle w:val="SourceCode"/>
      </w:pPr>
      <w:r>
        <w:rPr>
          <w:rStyle w:val="FunctionTok"/>
        </w:rPr>
        <w:t xml:space="preserve">source</w:t>
      </w:r>
      <w:r>
        <w:rPr>
          <w:rStyle w:val="NormalTok"/>
        </w:rPr>
        <w:t xml:space="preserve">(</w:t>
      </w:r>
      <w:r>
        <w:rPr>
          <w:rStyle w:val="StringTok"/>
        </w:rPr>
        <w:t xml:space="preserve">"scripts/globals.R"</w:t>
      </w:r>
      <w:r>
        <w:rPr>
          <w:rStyle w:val="NormalTok"/>
        </w:rPr>
        <w:t xml:space="preserve">)</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(1979–2020)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and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and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and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68"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4" w:name="métodos-1"/>
    <w:p>
      <w:pPr>
        <w:pStyle w:val="Heading2"/>
      </w:pPr>
      <w:r>
        <w:rPr>
          <w:rStyle w:val="SectionNumber"/>
        </w:rPr>
        <w:t xml:space="preserve">3.1</w:t>
      </w:r>
      <w:r>
        <w:tab/>
      </w:r>
      <w:r>
        <w:t xml:space="preserve">Métodos</w:t>
      </w:r>
    </w:p>
    <w:bookmarkStart w:id="28"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8"/>
    <w:bookmarkStart w:id="33"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a 3.1: Anomalías zonales de altura geopotencial en 500 hPa en septiembre de 1989 (contornos, líneas sólidas indican valores positivos y líneas punteadas indican valores negativos) y envolvente de ondas zonales (sombreado)." title="" id="30" name="Picture"/>
            <a:graphic>
              <a:graphicData uri="http://schemas.openxmlformats.org/drawingml/2006/picture">
                <pic:pic>
                  <pic:nvPicPr>
                    <pic:cNvPr descr="figures/15-onda3/envolvente-ejemplo-1.png" id="31" name="Picture"/>
                    <pic:cNvPicPr>
                      <a:picLocks noChangeArrowheads="1" noChangeAspect="1"/>
                    </pic:cNvPicPr>
                  </pic:nvPicPr>
                  <pic:blipFill>
                    <a:blip r:embed="rId29"/>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2" w:name="fig:envolvente-ejemplo"/>
      <w:bookmarkEnd w:id="32"/>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3"/>
    <w:bookmarkEnd w:id="34"/>
    <w:bookmarkStart w:id="66" w:name="resultados"/>
    <w:p>
      <w:pPr>
        <w:pStyle w:val="Heading2"/>
      </w:pPr>
      <w:r>
        <w:rPr>
          <w:rStyle w:val="SectionNumber"/>
        </w:rPr>
        <w:t xml:space="preserve">3.2</w:t>
      </w:r>
      <w:r>
        <w:tab/>
      </w:r>
      <w:r>
        <w:t xml:space="preserve">Resultados</w:t>
      </w:r>
    </w:p>
    <w:p>
      <w:pPr>
        <w:pStyle w:val="CaptionedFigure"/>
      </w:pPr>
      <w:r>
        <w:drawing>
          <wp:inline>
            <wp:extent cx="4620126" cy="5544151"/>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6" name="Picture"/>
            <a:graphic>
              <a:graphicData uri="http://schemas.openxmlformats.org/drawingml/2006/picture">
                <pic:pic>
                  <pic:nvPicPr>
                    <pic:cNvPr descr="figures/15-onda3/raphael-regr-1.png" id="37" name="Picture"/>
                    <pic:cNvPicPr>
                      <a:picLocks noChangeArrowheads="1" noChangeAspect="1"/>
                    </pic:cNvPicPr>
                  </pic:nvPicPr>
                  <pic:blipFill>
                    <a:blip r:embed="rId35"/>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8" w:name="fig:raphael-regr"/>
      <w:bookmarkEnd w:id="38"/>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5334000" cy="4445000"/>
            <wp:effectExtent b="0" l="0" r="0" t="0"/>
            <wp:docPr descr="Figura 3.3: Relación entre la anomalía zonal de altura geopotencial en los tres puntos utilizados por R04 y la amplitud de la proyección de la geopotencial en 50ºS, 500 hPa con la onda 3 climatológica." title="" id="40" name="Picture"/>
            <a:graphic>
              <a:graphicData uri="http://schemas.openxmlformats.org/drawingml/2006/picture">
                <pic:pic>
                  <pic:nvPicPr>
                    <pic:cNvPr descr="figures/15-onda3/pseudo-raphael-1.png" id="41" name="Picture"/>
                    <pic:cNvPicPr>
                      <a:picLocks noChangeArrowheads="1" noChangeAspect="1"/>
                    </pic:cNvPicPr>
                  </pic:nvPicPr>
                  <pic:blipFill>
                    <a:blip r:embed="rId3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2" w:name="fig:pseudo-raphael"/>
      <w:bookmarkEnd w:id="42"/>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3" w:name="tab:raphael-correlation"/>
      <w:bookmarkEnd w:id="43"/>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572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5" name="Picture"/>
            <a:graphic>
              <a:graphicData uri="http://schemas.openxmlformats.org/drawingml/2006/picture">
                <pic:pic>
                  <pic:nvPicPr>
                    <pic:cNvPr descr="figures/15-onda3/cor-puntos-1.png" id="46" name="Picture"/>
                    <pic:cNvPicPr>
                      <a:picLocks noChangeArrowheads="1" noChangeAspect="1"/>
                    </pic:cNvPicPr>
                  </pic:nvPicPr>
                  <pic:blipFill>
                    <a:blip r:embed="rId4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47" w:name="fig:cor-puntos"/>
      <w:bookmarkEnd w:id="47"/>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609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1.png" id="50" name="Picture"/>
                    <pic:cNvPicPr>
                      <a:picLocks noChangeArrowheads="1" noChangeAspect="1"/>
                    </pic:cNvPicPr>
                  </pic:nvPicPr>
                  <pic:blipFill>
                    <a:blip r:embed="rId48"/>
                    <a:stretch>
                      <a:fillRect/>
                    </a:stretch>
                  </pic:blipFill>
                  <pic:spPr bwMode="auto">
                    <a:xfrm>
                      <a:off x="0" y="0"/>
                      <a:ext cx="5334000" cy="6096000"/>
                    </a:xfrm>
                    <a:prstGeom prst="rect">
                      <a:avLst/>
                    </a:prstGeom>
                    <a:noFill/>
                    <a:ln w="9525">
                      <a:noFill/>
                      <a:headEnd/>
                      <a:tailEnd/>
                    </a:ln>
                  </pic:spPr>
                </pic:pic>
              </a:graphicData>
            </a:graphic>
          </wp:inline>
        </w:drawing>
      </w:r>
      <w:r>
        <w:drawing>
          <wp:inline>
            <wp:extent cx="5334000" cy="609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2" name="Picture"/>
            <a:graphic>
              <a:graphicData uri="http://schemas.openxmlformats.org/drawingml/2006/picture">
                <pic:pic>
                  <pic:nvPicPr>
                    <pic:cNvPr descr="figures/15-onda3/raphael-top8-2.png" id="53" name="Picture"/>
                    <pic:cNvPicPr>
                      <a:picLocks noChangeArrowheads="1" noChangeAspect="1"/>
                    </pic:cNvPicPr>
                  </pic:nvPicPr>
                  <pic:blipFill>
                    <a:blip r:embed="rId51"/>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3556000"/>
            <wp:effectExtent b="0" l="0" r="0" t="0"/>
            <wp:docPr descr="Figura 3.7: Histograma de la fase de la onda 3 de altura geopotencial en 500 hPa." title="" id="55" name="Picture"/>
            <a:graphic>
              <a:graphicData uri="http://schemas.openxmlformats.org/drawingml/2006/picture">
                <pic:pic>
                  <pic:nvPicPr>
                    <pic:cNvPr descr="figures/15-onda3/fase-histogram-1.png" id="56"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7" w:name="fig:fase-histogram"/>
      <w:bookmarkEnd w:id="57"/>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4572000"/>
            <wp:effectExtent b="0" l="0" r="0" t="0"/>
            <wp:docPr descr="Figura 3.8: Igual que la Figura 3.5, pero para los 8 meses con mayor amplitud de la onda 3 de la anomalía mensual de altura geopotencial en 500 hPa." title="" id="59" name="Picture"/>
            <a:graphic>
              <a:graphicData uri="http://schemas.openxmlformats.org/drawingml/2006/picture">
                <pic:pic>
                  <pic:nvPicPr>
                    <pic:cNvPr descr="figures/15-onda3/zw3-top8-1.png" id="60" name="Picture"/>
                    <pic:cNvPicPr>
                      <a:picLocks noChangeArrowheads="1" noChangeAspect="1"/>
                    </pic:cNvPicPr>
                  </pic:nvPicPr>
                  <pic:blipFill>
                    <a:blip r:embed="rId5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1" w:name="fig:zw3-top8"/>
      <w:bookmarkEnd w:id="61"/>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3" name="Picture"/>
            <a:graphic>
              <a:graphicData uri="http://schemas.openxmlformats.org/drawingml/2006/picture">
                <pic:pic>
                  <pic:nvPicPr>
                    <pic:cNvPr descr="figures/15-onda3/envelope-regr-1.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5" w:name="fig:envelope-regr"/>
      <w:bookmarkEnd w:id="65"/>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6"/>
    <w:bookmarkStart w:id="67"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7"/>
    <w:bookmarkEnd w:id="68"/>
    <w:bookmarkStart w:id="149" w:name="ceofs"/>
    <w:p>
      <w:pPr>
        <w:pStyle w:val="Heading1"/>
      </w:pPr>
      <w:r>
        <w:rPr>
          <w:rStyle w:val="SectionNumber"/>
        </w:rPr>
        <w:t xml:space="preserve">4</w:t>
      </w:r>
      <w:r>
        <w:tab/>
      </w:r>
      <w:r>
        <w:t xml:space="preserve">Modos de variabilidad de la circulación zonalmente asimétrica en primavera</w:t>
      </w:r>
    </w:p>
    <w:bookmarkStart w:id="69"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9"/>
    <w:bookmarkStart w:id="80" w:name="métodos-2"/>
    <w:p>
      <w:pPr>
        <w:pStyle w:val="Heading2"/>
      </w:pPr>
      <w:r>
        <w:rPr>
          <w:rStyle w:val="SectionNumber"/>
        </w:rPr>
        <w:t xml:space="preserve">4.2</w:t>
      </w:r>
      <w:r>
        <w:tab/>
      </w:r>
      <w:r>
        <w:t xml:space="preserve">Métodos</w:t>
      </w:r>
    </w:p>
    <w:bookmarkStart w:id="79" w:name="ceof-metodo"/>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a 4.1: Patrones espaciales de los primeros EOFs de las anomalías zonales de altura geopotencial en 50 hPa al sur de 20ºS. Para el período 1979–2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3" w:name="fig:eof-naive"/>
      <w:bookmarkEnd w:id="73"/>
      <w:r>
        <w:t xml:space="preserve">Figura 4.1: Patrones espaciales de los primeros EOFs de las anomalías zonales de altura geopotencial en 50 hPa al sur de 20ºS. Para el período 1979–2020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4.1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4.3.4</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47" w:name="resultados-1"/>
    <w:p>
      <w:pPr>
        <w:pStyle w:val="Heading2"/>
      </w:pPr>
      <w:r>
        <w:rPr>
          <w:rStyle w:val="SectionNumber"/>
        </w:rPr>
        <w:t xml:space="preserve">4.3</w:t>
      </w:r>
      <w:r>
        <w:tab/>
      </w:r>
      <w:r>
        <w:t xml:space="preserve">Resultados</w:t>
      </w:r>
    </w:p>
    <w:bookmarkStart w:id="89"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5334000" cy="5334000"/>
            <wp:effectExtent b="0" l="0" r="0" t="0"/>
            <wp:docPr descr="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4.4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4.3.2</w:t>
      </w:r>
      <w:r>
        <w:tab/>
      </w:r>
      <w:r>
        <w:t xml:space="preserve">Mapas de regresión con los modos cEOF</w:t>
      </w:r>
    </w:p>
    <w:bookmarkStart w:id="98"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a 4.5: Regresión de anomalías de temperatura geopotencial en SON (m^2s^{-1})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3" w:name="fig:eof1-regr-gh"/>
      <w:bookmarkEnd w:id="93"/>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a 4.6: Igual que la Figura 4.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7" w:name="fig:eof2-regr-gh"/>
      <w:bookmarkEnd w:id="97"/>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6</w:t>
      </w:r>
      <w:r>
        <w:t xml:space="preserve">.</w:t>
      </w:r>
    </w:p>
    <w:bookmarkEnd w:id="98"/>
    <w:bookmarkStart w:id="111"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a 4.7: Igual que la Figura 4.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2" w:name="fig:eof1-regr-t"/>
      <w:bookmarkEnd w:id="102"/>
      <w:r>
        <w:t xml:space="preserve">Figura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6" w:name="fig:t-vertical"/>
      <w:bookmarkEnd w:id="106"/>
      <w:r>
        <w:t xml:space="preserve">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w:t>
      </w:r>
    </w:p>
    <w:p>
      <w:pPr>
        <w:pStyle w:val="BodyText"/>
      </w:pPr>
      <w:r>
        <w:t xml:space="preserve">También evaluamos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10" w:name="fig:o3-regr"/>
      <w:bookmarkEnd w:id="110"/>
      <w:r>
        <w:t xml:space="preserve">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4.9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37" w:name="fuentes-ceof"/>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a 4.10: Varianza de las anomalías de TSM (fila a) y de las anomalías zonales de función corriente (fila b) explicada por el cEOF1 (columna 1) el cEOF2 (columna 2)." title="" id="114" name="Picture"/>
            <a:graphic>
              <a:graphicData uri="http://schemas.openxmlformats.org/drawingml/2006/picture">
                <pic:pic>
                  <pic:nvPicPr>
                    <pic:cNvPr descr="figures/20-ceofs/psi-sst-explained-variance-1.png" id="115" name="Picture"/>
                    <pic:cNvPicPr>
                      <a:picLocks noChangeArrowheads="1" noChangeAspect="1"/>
                    </pic:cNvPicPr>
                  </pic:nvPicPr>
                  <pic:blipFill>
                    <a:blip r:embed="rId113"/>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6" w:name="fig:psi-sst-explained-variance"/>
      <w:bookmarkEnd w:id="116"/>
      <w:r>
        <w:t xml:space="preserve">Figura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a 4.11: Regresión de (columna 1) TSM (K) y (columna 2) anomalías zonales de función corriente (m^2/s\times10^-7) y sus vectores de acción de onda con diferentes fases del cEOF2 (indicado con la flecha) en el período 1979–2020. Áreas con puntos marcan regiones donde el p-valor es menor que 0.01 ajustado por FDR." title="" id="118" name="Picture"/>
            <a:graphic>
              <a:graphicData uri="http://schemas.openxmlformats.org/drawingml/2006/picture">
                <pic:pic>
                  <pic:nvPicPr>
                    <pic:cNvPr descr="figures/20-ceofs/sst-psi-2-1.png" id="119" name="Picture"/>
                    <pic:cNvPicPr>
                      <a:picLocks noChangeArrowheads="1" noChangeAspect="1"/>
                    </pic:cNvPicPr>
                  </pic:nvPicPr>
                  <pic:blipFill>
                    <a:blip r:embed="rId117"/>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20" w:name="fig:sst-psi-2"/>
      <w:bookmarkEnd w:id="120"/>
      <w:r>
        <w:t xml:space="preserve">Figura 4.11: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1979–2020.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a 4.12: Diagrama de Euler mostrando la proporción de la varianza de cada serie (DMI, ONI y la fase de 90º del cEOF2) explicada por las demás (p.e. la región común entre DMI y ONI es la varianza del DMI explicada por el ONI y viceversa)." title="" id="122" name="Picture"/>
            <a:graphic>
              <a:graphicData uri="http://schemas.openxmlformats.org/drawingml/2006/picture">
                <pic:pic>
                  <pic:nvPicPr>
                    <pic:cNvPr descr="figures/20-ceofs/euler-1.png" id="123" name="Picture"/>
                    <pic:cNvPicPr>
                      <a:picLocks noChangeArrowheads="1" noChangeAspect="1"/>
                    </pic:cNvPicPr>
                  </pic:nvPicPr>
                  <pic:blipFill>
                    <a:blip r:embed="rId12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4" w:name="fig:euler"/>
      <w:bookmarkEnd w:id="124"/>
      <w:r>
        <w:t xml:space="preserve">Figura 4.12: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 title="" id="126" name="Picture"/>
            <a:graphic>
              <a:graphicData uri="http://schemas.openxmlformats.org/drawingml/2006/picture">
                <pic:pic>
                  <pic:nvPicPr>
                    <pic:cNvPr descr="figures/20-ceofs/enso-phase-1.png" id="127" name="Picture"/>
                    <pic:cNvPicPr>
                      <a:picLocks noChangeArrowheads="1" noChangeAspect="1"/>
                    </pic:cNvPicPr>
                  </pic:nvPicPr>
                  <pic:blipFill>
                    <a:blip r:embed="rId125"/>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8" w:name="fig:enso-phase"/>
      <w:bookmarkEnd w:id="128"/>
      <w:r>
        <w:t xml:space="preserve">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4620126" cy="3696101"/>
            <wp:effectExtent b="0" l="0" r="0" t="0"/>
            <wp:docPr descr="Figura 4.14: Espectro de Fourier para cada fase del cEOF2 y del ONI." title="" id="130" name="Picture"/>
            <a:graphic>
              <a:graphicData uri="http://schemas.openxmlformats.org/drawingml/2006/picture">
                <pic:pic>
                  <pic:nvPicPr>
                    <pic:cNvPr descr="figures/20-ceofs/fft-ceof-era5-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32" w:name="fig:fft-ceof-era5"/>
      <w:bookmarkEnd w:id="132"/>
      <w:r>
        <w:t xml:space="preserve">Figura 4.14: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a 4.15: Igual que la Figura 4.11 pero para el cEOF1." title="" id="134" name="Picture"/>
            <a:graphic>
              <a:graphicData uri="http://schemas.openxmlformats.org/drawingml/2006/picture">
                <pic:pic>
                  <pic:nvPicPr>
                    <pic:cNvPr descr="figures/20-ceofs/sst-psi-1-1.png" id="135" name="Picture"/>
                    <pic:cNvPicPr>
                      <a:picLocks noChangeArrowheads="1" noChangeAspect="1"/>
                    </pic:cNvPicPr>
                  </pic:nvPicPr>
                  <pic:blipFill>
                    <a:blip r:embed="rId133"/>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6" w:name="fig:sst-psi-1"/>
      <w:bookmarkEnd w:id="136"/>
      <w:r>
        <w:t xml:space="preserve">Figura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7"/>
    <w:bookmarkStart w:id="146" w:name="impactos"/>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a 4.16: Igual que la Figura 4.10 pero para Temperatura a 2 metros y precipitación." title="" id="139" name="Picture"/>
            <a:graphic>
              <a:graphicData uri="http://schemas.openxmlformats.org/drawingml/2006/picture">
                <pic:pic>
                  <pic:nvPicPr>
                    <pic:cNvPr descr="figures/20-ceofs/pp-t2m-r2-1.png" id="140" name="Picture"/>
                    <pic:cNvPicPr>
                      <a:picLocks noChangeArrowheads="1" noChangeAspect="1"/>
                    </pic:cNvPicPr>
                  </pic:nvPicPr>
                  <pic:blipFill>
                    <a:blip r:embed="rId138"/>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41" w:name="fig:pp-t2m-r2"/>
      <w:bookmarkEnd w:id="141"/>
      <w:r>
        <w:t xml:space="preserve">Figura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 title="" id="143" name="Picture"/>
            <a:graphic>
              <a:graphicData uri="http://schemas.openxmlformats.org/drawingml/2006/picture">
                <pic:pic>
                  <pic:nvPicPr>
                    <pic:cNvPr descr="figures/20-ceofs/pp-temp-2-1.png" id="144" name="Picture"/>
                    <pic:cNvPicPr>
                      <a:picLocks noChangeArrowheads="1" noChangeAspect="1"/>
                    </pic:cNvPicPr>
                  </pic:nvPicPr>
                  <pic:blipFill>
                    <a:blip r:embed="rId14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5" w:name="fig:pp-temp-2"/>
      <w:bookmarkEnd w:id="145"/>
      <w:r>
        <w:t xml:space="preserve">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6"/>
    <w:bookmarkEnd w:id="147"/>
    <w:bookmarkStart w:id="148"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8"/>
    <w:bookmarkEnd w:id="149"/>
    <w:bookmarkStart w:id="237" w:name="asymsam"/>
    <w:p>
      <w:pPr>
        <w:pStyle w:val="Heading1"/>
      </w:pPr>
      <w:r>
        <w:rPr>
          <w:rStyle w:val="SectionNumber"/>
        </w:rPr>
        <w:t xml:space="preserve">5</w:t>
      </w:r>
      <w:r>
        <w:tab/>
      </w:r>
      <w:r>
        <w:t xml:space="preserve">Estructura simétrica y asimétrica del Modo Anular del Sur</w:t>
      </w:r>
    </w:p>
    <w:bookmarkStart w:id="150"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0"/>
    <w:bookmarkStart w:id="178" w:name="métodos-3"/>
    <w:p>
      <w:pPr>
        <w:pStyle w:val="Heading2"/>
      </w:pPr>
      <w:r>
        <w:rPr>
          <w:rStyle w:val="SectionNumber"/>
        </w:rPr>
        <w:t xml:space="preserve">5.2</w:t>
      </w:r>
      <w:r>
        <w:tab/>
      </w:r>
      <w:r>
        <w:t xml:space="preserve">Métodos</w:t>
      </w:r>
    </w:p>
    <w:bookmarkStart w:id="155"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4620126" cy="3696101"/>
            <wp:effectExtent b="0" l="0" r="0" t="0"/>
            <wp:docPr descr="Figura 5.1: Ejemplo de regresión segmentada. La relación entre X e Y es lineal pero con distinta pendiente para valores de X positivos y negativos." title="" id="152" name="Picture"/>
            <a:graphic>
              <a:graphicData uri="http://schemas.openxmlformats.org/drawingml/2006/picture">
                <pic:pic>
                  <pic:nvPicPr>
                    <pic:cNvPr descr="figures/30-sam/segmentada-ejemplo-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4" w:name="fig:segmentada-ejemplo"/>
      <w:bookmarkEnd w:id="154"/>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5"/>
    <w:bookmarkStart w:id="177"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a 5.2: Patrones espaciales del primer EOF de la altura geopotencial en 700 hPa para el período 1979–2020. (a) Campo completo, (b) componente zonalmente asimétrica y (c) componente zonalmente simétrica. Unidades arbitrarias con valores negativos en azul y negativos en azul." title="" id="157" name="Picture"/>
            <a:graphic>
              <a:graphicData uri="http://schemas.openxmlformats.org/drawingml/2006/picture">
                <pic:pic>
                  <pic:nvPicPr>
                    <pic:cNvPr descr="figures/30-sam/method-1.png" id="158" name="Picture"/>
                    <pic:cNvPicPr>
                      <a:picLocks noChangeArrowheads="1" noChangeAspect="1"/>
                    </pic:cNvPicPr>
                  </pic:nvPicPr>
                  <pic:blipFill>
                    <a:blip r:embed="rId1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59" w:name="fig:method"/>
      <w:bookmarkEnd w:id="159"/>
      <w:r>
        <w:t xml:space="preserve">Figura 5.2: Patrones espaciales del primer EOF de la altura geopotencial en 700 hPa para el período 1979–2020. (a) Campo completo, (b) componente zonalmente asimétrica y (c) componente zonalmente simétrica. Unidades arbitrarias con valores negativos en azul y negativos en azul.</w:t>
      </w:r>
    </w:p>
    <w:bookmarkStart w:id="176"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 title="" id="161" name="Picture"/>
            <a:graphic>
              <a:graphicData uri="http://schemas.openxmlformats.org/drawingml/2006/picture">
                <pic:pic>
                  <pic:nvPicPr>
                    <pic:cNvPr descr="figures/30-sam/sign-regression-50-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3" w:name="fig:sign-regression-50"/>
      <w:bookmarkEnd w:id="163"/>
      <w:r>
        <w:t xml:space="preserve">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a 5.4: Igual que la Figura 5.3 pero para 700 hPa." title="" id="165" name="Picture"/>
            <a:graphic>
              <a:graphicData uri="http://schemas.openxmlformats.org/drawingml/2006/picture">
                <pic:pic>
                  <pic:nvPicPr>
                    <pic:cNvPr descr="figures/30-sam/sign-regression-700-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sign-regression-700"/>
      <w:bookmarkEnd w:id="167"/>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9" name="Picture"/>
            <a:graphic>
              <a:graphicData uri="http://schemas.openxmlformats.org/drawingml/2006/picture">
                <pic:pic>
                  <pic:nvPicPr>
                    <pic:cNvPr descr="figures/30-sam/season-regression-1.png" id="17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1" w:name="fig:season-regression"/>
      <w:bookmarkEnd w:id="171"/>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a 5.6: Patrón espacial del primer EOF computado para el período 1979 – 1998 (columna 1) y 1999 – 2020 (columna 2) para 50 hPa (fila a) y 700 hPa (fila b). Unidades arbitrarias con valores negativos en azul y negativos en azul." title="" id="173" name="Picture"/>
            <a:graphic>
              <a:graphicData uri="http://schemas.openxmlformats.org/drawingml/2006/picture">
                <pic:pic>
                  <pic:nvPicPr>
                    <pic:cNvPr descr="figures/30-sam/sam-period-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5" w:name="fig:sam-period"/>
      <w:bookmarkEnd w:id="175"/>
      <w:r>
        <w:t xml:space="preserve">Figura 5.6: Patrón espacial del primer EOF computado para el período 1979 – 1998 (columna 1) y 1999 – 2020 (columna 2) para 50 hPa (fila a) y 700 hPa (fila b). Unidades arbitrarias con valores negativos en azul y negativos en azul.</w:t>
      </w:r>
    </w:p>
    <w:bookmarkEnd w:id="176"/>
    <w:bookmarkEnd w:id="177"/>
    <w:bookmarkEnd w:id="178"/>
    <w:bookmarkStart w:id="218" w:name="resultados-2"/>
    <w:p>
      <w:pPr>
        <w:pStyle w:val="Heading2"/>
      </w:pPr>
      <w:r>
        <w:rPr>
          <w:rStyle w:val="SectionNumber"/>
        </w:rPr>
        <w:t xml:space="preserve">5.3</w:t>
      </w:r>
      <w:r>
        <w:tab/>
      </w:r>
      <w:r>
        <w:t xml:space="preserve">Resultados</w:t>
      </w:r>
    </w:p>
    <w:bookmarkStart w:id="203"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80" name="Picture"/>
            <a:graphic>
              <a:graphicData uri="http://schemas.openxmlformats.org/drawingml/2006/picture">
                <pic:pic>
                  <pic:nvPicPr>
                    <pic:cNvPr descr="figures/30-sam/asymsam-timeseries-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2" w:name="fig:asymsam-timeseries"/>
      <w:bookmarkEnd w:id="182"/>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 title="" id="184" name="Picture"/>
            <a:graphic>
              <a:graphicData uri="http://schemas.openxmlformats.org/drawingml/2006/picture">
                <pic:pic>
                  <pic:nvPicPr>
                    <pic:cNvPr descr="figures/30-sam/spectrum-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spectrum"/>
      <w:bookmarkEnd w:id="186"/>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a 5.9: Correlación instantánea y con un defasaje de 1 mes entre S-SAM y A-SAM para el período 1979–2020." title="" id="188" name="Picture"/>
            <a:graphic>
              <a:graphicData uri="http://schemas.openxmlformats.org/drawingml/2006/picture">
                <pic:pic>
                  <pic:nvPicPr>
                    <pic:cNvPr descr="figures/30-sam/cor-lev-1.png" id="189" name="Picture"/>
                    <pic:cNvPicPr>
                      <a:picLocks noChangeArrowheads="1" noChangeAspect="1"/>
                    </pic:cNvPicPr>
                  </pic:nvPicPr>
                  <pic:blipFill>
                    <a:blip r:embed="rId187"/>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90" w:name="fig:cor-lev"/>
      <w:bookmarkEnd w:id="190"/>
      <w:r>
        <w:t xml:space="preserve">Figura 5.9: Correlación instantánea y con un defasaje de 1 mes entre S-SAM y A-SAM para el período 1979–2020.</w:t>
      </w:r>
    </w:p>
    <w:p>
      <w:pPr>
        <w:pStyle w:val="CaptionedFigure"/>
      </w:pPr>
      <w:r>
        <w:drawing>
          <wp:inline>
            <wp:extent cx="5334000" cy="2667000"/>
            <wp:effectExtent b="0" l="0" r="0" t="0"/>
            <wp:docPr descr="Figura 5.10: Correlación cruzada entre niveles para el índice SAM (a), A-SAM (b) y S-SAM (c) para el período 1979–2020." title="" id="192" name="Picture"/>
            <a:graphic>
              <a:graphicData uri="http://schemas.openxmlformats.org/drawingml/2006/picture">
                <pic:pic>
                  <pic:nvPicPr>
                    <pic:cNvPr descr="figures/30-sam/cross-correlation-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cross-correlation"/>
      <w:bookmarkEnd w:id="194"/>
      <w:r>
        <w:t xml:space="preserve">Figura 5.10: Correlación cruzada entre niveles para el índice SAM (a), A-SAM (b) y S-SAM (c) para el período 1979–2020.</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 title="" id="196" name="Picture"/>
            <a:graphic>
              <a:graphicData uri="http://schemas.openxmlformats.org/drawingml/2006/picture">
                <pic:pic>
                  <pic:nvPicPr>
                    <pic:cNvPr descr="figures/30-sam/trends-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trends"/>
      <w:bookmarkEnd w:id="198"/>
      <w:r>
        <w:t xml:space="preserve">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w:t>
      </w:r>
    </w:p>
    <w:p>
      <w:pPr>
        <w:pStyle w:val="BodyText"/>
      </w:pPr>
      <w:r>
        <w:t xml:space="preserve">Evaluamos las tendencias lineales para cada uno de los índices para el periodo 1979–2020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a 5.12: Tendencias lineales (en porcentaje por década) de la varianza explicada por el A-SAM y el S-SAM en cada nivel para cada trimestre en el período 1979–2020. El sombreado indica el intervalo de confianza del 95%." title="" id="200" name="Picture"/>
            <a:graphic>
              <a:graphicData uri="http://schemas.openxmlformats.org/drawingml/2006/picture">
                <pic:pic>
                  <pic:nvPicPr>
                    <pic:cNvPr descr="figures/30-sam/r-squared-trend-1.png" id="201" name="Picture"/>
                    <pic:cNvPicPr>
                      <a:picLocks noChangeArrowheads="1" noChangeAspect="1"/>
                    </pic:cNvPicPr>
                  </pic:nvPicPr>
                  <pic:blipFill>
                    <a:blip r:embed="rId199"/>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02" w:name="fig:r-squared-trend"/>
      <w:bookmarkEnd w:id="202"/>
      <w:r>
        <w:t xml:space="preserve">Figura 5.12: Tendencias lineales (en porcentaje por década) de la varianza explicada por el A-SAM y el S-SAM en cada nivel para cada trimestre en el período 1979–2020.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2020</w:t>
      </w:r>
      <w:r>
        <w:t xml:space="preserve"> </w:t>
      </w:r>
      <w:r>
        <w:t xml:space="preserve">Fogt et al. (2012)</w:t>
      </w:r>
      <w:r>
        <w:t xml:space="preserve"> </w:t>
      </w:r>
      <w:r>
        <w:t xml:space="preserve">observó un cambio de una SAM más asimétrica antes de 1980 a una SAM más simétrica después de 1980, pero nuestro periodo de estudio (1979–2020)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03"/>
    <w:bookmarkStart w:id="217"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a 5.13: Regresión de altura geopotencial (metros) en 50 hPa (fila a) y 700 hPa (fila b) con el SAM (columna 1), A-SAM (columna 2) y S-SAM (columna 3) para el período 1979–2020. Los puntos en panel b.2 indican la posición de los puntos de referencia usados por Raphael (2004) para calcular su índice de la onda zonal 3." title="" id="205" name="Picture"/>
            <a:graphic>
              <a:graphicData uri="http://schemas.openxmlformats.org/drawingml/2006/picture">
                <pic:pic>
                  <pic:nvPicPr>
                    <pic:cNvPr descr="figures/30-sam/2d-regr-1.png" id="206" name="Picture"/>
                    <pic:cNvPicPr>
                      <a:picLocks noChangeArrowheads="1" noChangeAspect="1"/>
                    </pic:cNvPicPr>
                  </pic:nvPicPr>
                  <pic:blipFill>
                    <a:blip r:embed="rId20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07" w:name="fig:2d-regr"/>
      <w:bookmarkEnd w:id="207"/>
      <w:r>
        <w:t xml:space="preserve">Figura 5.13: Regresión de altura geopotencial (metros) en 50 hPa (fila a) y 700 hPa (fila b) con el SAM (columna 1), A-SAM (columna 2) y S-SAM (columna 3) para el período 1979–2020.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5.13</w:t>
      </w:r>
      <w:r>
        <w:t xml:space="preserve">).</w:t>
      </w:r>
      <w:r>
        <w:t xml:space="preserve"> </w:t>
      </w:r>
      <w:r>
        <w:t xml:space="preserve">Los coeficientes de regresión de la columna 1 de la Figura</w:t>
      </w:r>
      <w:r>
        <w:t xml:space="preserve"> </w:t>
      </w:r>
      <w:r>
        <w:t xml:space="preserve">5.13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5.13</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a 5.14: Amplitud (metros) de las ondas zonales de los patrones de regresión de altura geopotencial de la Figura 5.13 para ondas zonales con número de onda 0, 1, 2 y 3, donde el número de onda 0 representa la amplitud de la media zonal." title="" id="209" name="Picture"/>
            <a:graphic>
              <a:graphicData uri="http://schemas.openxmlformats.org/drawingml/2006/picture">
                <pic:pic>
                  <pic:nvPicPr>
                    <pic:cNvPr descr="figures/30-sam/wave-amplitude-1.png" id="210" name="Picture"/>
                    <pic:cNvPicPr>
                      <a:picLocks noChangeArrowheads="1" noChangeAspect="1"/>
                    </pic:cNvPicPr>
                  </pic:nvPicPr>
                  <pic:blipFill>
                    <a:blip r:embed="rId20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1" w:name="fig:wave-amplitude"/>
      <w:bookmarkEnd w:id="211"/>
      <w:r>
        <w:t xml:space="preserve">Figura 5.14: Amplitud (metros) de las ondas zonales de los patrones de regresión de altura geopotencial de la Figura</w:t>
      </w:r>
      <w:r>
        <w:t xml:space="preserve"> </w:t>
      </w:r>
      <w:r>
        <w:t xml:space="preserve">5.13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5.14</w:t>
      </w:r>
      <w:r>
        <w:t xml:space="preserve">a.1) y una mezcla de ondas de amplitud similar en 700 hPa (Fig.</w:t>
      </w:r>
      <w:r>
        <w:t xml:space="preserve"> </w:t>
      </w:r>
      <w:r>
        <w:t xml:space="preserve">5.14</w:t>
      </w:r>
      <w:r>
        <w:t xml:space="preserve">a.2).</w:t>
      </w:r>
      <w:r>
        <w:t xml:space="preserve"> </w:t>
      </w:r>
      <w:r>
        <w:t xml:space="preserve">La Figura</w:t>
      </w:r>
      <w:r>
        <w:t xml:space="preserve"> </w:t>
      </w:r>
      <w:r>
        <w:t xml:space="preserve">5.14</w:t>
      </w:r>
      <w:r>
        <w:t xml:space="preserve"> </w:t>
      </w:r>
      <w:r>
        <w:t xml:space="preserve">columna b muestra que el A-SAM está dominado principalmente por la onda 1 en la estratosfera (Fig.</w:t>
      </w:r>
      <w:r>
        <w:t xml:space="preserve"> </w:t>
      </w:r>
      <w:r>
        <w:t xml:space="preserve">5.14</w:t>
      </w:r>
      <w:r>
        <w:t xml:space="preserve">b.1), mientras que en la troposfera se explica por una combinación de ondas zonales 3 a 1 en nivel decreciente de importancia (Fig.</w:t>
      </w:r>
      <w:r>
        <w:t xml:space="preserve"> </w:t>
      </w:r>
      <w:r>
        <w:t xml:space="preserve">5.14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5.14</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a 5.15: Regresión de las anomalías mensuales de altura geopotencial promediada entre 65ºS y 45ºS (metros) y el índice A-SAM de 50 hPa (a) y 700 hPa (b) (niveles indicados en línea punteada) para el período 1979–2020." title="" id="213" name="Picture"/>
            <a:graphic>
              <a:graphicData uri="http://schemas.openxmlformats.org/drawingml/2006/picture">
                <pic:pic>
                  <pic:nvPicPr>
                    <pic:cNvPr descr="figures/30-sam/vertical-regression-1.png" id="214" name="Picture"/>
                    <pic:cNvPicPr>
                      <a:picLocks noChangeArrowheads="1" noChangeAspect="1"/>
                    </pic:cNvPicPr>
                  </pic:nvPicPr>
                  <pic:blipFill>
                    <a:blip r:embed="rId212"/>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5" w:name="fig:vertical-regression"/>
      <w:bookmarkEnd w:id="215"/>
      <w:r>
        <w:t xml:space="preserve">Figura 5.15: Regresión de las anomalías mensuales de altura geopotencial promediada entre 65ºS y 45ºS (metros) y el índice A-SAM de 50 hPa (a) y 700 hPa (b) (niveles indicados en línea punteada) para el período 1979–2020.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5.15</w:t>
      </w:r>
      <w:r>
        <w:t xml:space="preserve">a) y con el índice A-SAM de 700 hPa (Fig.</w:t>
      </w:r>
      <w:r>
        <w:t xml:space="preserve"> </w:t>
      </w:r>
      <w:r>
        <w:t xml:space="preserve">5.15</w:t>
      </w:r>
      <w:r>
        <w:t xml:space="preserve">b).</w:t>
      </w:r>
      <w:r>
        <w:t xml:space="preserve"> </w:t>
      </w:r>
      <w:r>
        <w:t xml:space="preserve">Las anomalías de altura geopotencial asociadas a el A-SAM estratosférico (Fig.</w:t>
      </w:r>
      <w:r>
        <w:t xml:space="preserve"> </w:t>
      </w:r>
      <w:r>
        <w:t xml:space="preserve">5.15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5.15</w:t>
      </w:r>
      <w:r>
        <w:t xml:space="preserve">a.</w:t>
      </w:r>
      <w:r>
        <w:t xml:space="preserve"> </w:t>
      </w:r>
      <w:r>
        <w:t xml:space="preserve">Por el contrario, para cualquier índice troposférico (por debajo de 100 hPa), el resultado es muy similar al de la Figura</w:t>
      </w:r>
      <w:r>
        <w:t xml:space="preserve"> </w:t>
      </w:r>
      <w:r>
        <w:t xml:space="preserve">5.15</w:t>
      </w:r>
      <w:r>
        <w:t xml:space="preserve">b.</w:t>
      </w:r>
      <w:r>
        <w:t xml:space="preserve"> </w:t>
      </w:r>
      <w:r>
        <w:t xml:space="preserve">Los patrones cambian principalmente en amplitud (no se muestra).</w:t>
      </w:r>
    </w:p>
    <w:p>
      <w:pPr>
        <w:pStyle w:val="TableCaption"/>
      </w:pPr>
      <w:bookmarkStart w:id="216" w:name="tab:enso-cor-table"/>
      <w:bookmarkEnd w:id="216"/>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5.13</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17"/>
    <w:bookmarkEnd w:id="218"/>
    <w:bookmarkStart w:id="235"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 \pm0.6 \mathrm{K} para resaltar valores de regresión en los trópicos y latitudes medias a expensas de los valores en las regiones polares." title="" id="220" name="Picture"/>
            <a:graphic>
              <a:graphicData uri="http://schemas.openxmlformats.org/drawingml/2006/picture">
                <pic:pic>
                  <pic:nvPicPr>
                    <pic:cNvPr descr="figures/30-sam/regr-air-season-1.png" id="221" name="Picture"/>
                    <pic:cNvPicPr>
                      <a:picLocks noChangeArrowheads="1" noChangeAspect="1"/>
                    </pic:cNvPicPr>
                  </pic:nvPicPr>
                  <pic:blipFill>
                    <a:blip r:embed="rId21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2" w:name="fig:regr-air-season"/>
      <w:bookmarkEnd w:id="222"/>
      <w:r>
        <w:t xml:space="preserve">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5.16</w:t>
      </w:r>
      <w:r>
        <w:t xml:space="preserve"> </w:t>
      </w:r>
      <w:r>
        <w:t xml:space="preserve">muestra las regresiones con la temperatura a 2 metros.</w:t>
      </w:r>
      <w:r>
        <w:t xml:space="preserve"> </w:t>
      </w:r>
      <w:r>
        <w:t xml:space="preserve">En verano, los valores positivos del índice SAM (Fig.</w:t>
      </w:r>
      <w:r>
        <w:t xml:space="preserve"> </w:t>
      </w:r>
      <w:r>
        <w:t xml:space="preserve">5.16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a 5.17: Regresión de anomalías de precipitación (mm por día) con el SAM (a), A-SAM (b) y S-SAM (c) para el período 1979–2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4" name="Picture"/>
            <a:graphic>
              <a:graphicData uri="http://schemas.openxmlformats.org/drawingml/2006/picture">
                <pic:pic>
                  <pic:nvPicPr>
                    <pic:cNvPr descr="figures/30-sam/global-pp-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26" w:name="fig:global-pp"/>
      <w:bookmarkEnd w:id="226"/>
      <w:r>
        <w:t xml:space="preserve">Figura 5.17: Regresión de anomalías de precipitación (mm por día) con el SAM (a), A-SAM (b) y S-SAM (c) para el período 1979–2020.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5.18</w:t>
      </w:r>
      <w:r>
        <w:t xml:space="preserve"> </w:t>
      </w:r>
      <w:r>
        <w:t xml:space="preserve">y</w:t>
      </w:r>
      <w:r>
        <w:t xml:space="preserve"> </w:t>
      </w:r>
      <w:r>
        <w:t xml:space="preserve">5.19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 title="" id="228" name="Picture"/>
            <a:graphic>
              <a:graphicData uri="http://schemas.openxmlformats.org/drawingml/2006/picture">
                <pic:pic>
                  <pic:nvPicPr>
                    <pic:cNvPr descr="figures/30-sam/pp-regr-oceania-1.png" id="229" name="Picture"/>
                    <pic:cNvPicPr>
                      <a:picLocks noChangeArrowheads="1" noChangeAspect="1"/>
                    </pic:cNvPicPr>
                  </pic:nvPicPr>
                  <pic:blipFill>
                    <a:blip r:embed="rId227"/>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0" w:name="fig:pp-regr-oceania"/>
      <w:bookmarkEnd w:id="230"/>
      <w:r>
        <w:t xml:space="preserve">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5.18</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5.18</w:t>
      </w:r>
      <w:r>
        <w:t xml:space="preserve">c.5) mientras que las anomalías positivas de precipitación relacionadas con A-SAM positivo afectan a todo el este de Australia (Fig.</w:t>
      </w:r>
      <w:r>
        <w:t xml:space="preserve"> </w:t>
      </w:r>
      <w:r>
        <w:t xml:space="preserve">5.18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5.18</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a 5.19: Igual que la Figura 5.18 pero para Sudamérica." title="" id="232" name="Picture"/>
            <a:graphic>
              <a:graphicData uri="http://schemas.openxmlformats.org/drawingml/2006/picture">
                <pic:pic>
                  <pic:nvPicPr>
                    <pic:cNvPr descr="figures/30-sam/pp-regr-america-1.png" id="233" name="Picture"/>
                    <pic:cNvPicPr>
                      <a:picLocks noChangeArrowheads="1" noChangeAspect="1"/>
                    </pic:cNvPicPr>
                  </pic:nvPicPr>
                  <pic:blipFill>
                    <a:blip r:embed="rId231"/>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4" w:name="fig:pp-regr-america"/>
      <w:bookmarkEnd w:id="234"/>
      <w:r>
        <w:t xml:space="preserve">Figura 5.19: Igual que la Figura</w:t>
      </w:r>
      <w:r>
        <w:t xml:space="preserve"> </w:t>
      </w:r>
      <w:r>
        <w:t xml:space="preserve">5.18</w:t>
      </w:r>
      <w:r>
        <w:t xml:space="preserve"> </w:t>
      </w:r>
      <w:r>
        <w:t xml:space="preserve">pero para Sudamérica.</w:t>
      </w:r>
    </w:p>
    <w:p>
      <w:pPr>
        <w:pStyle w:val="BodyText"/>
      </w:pPr>
      <w:r>
        <w:t xml:space="preserve">En Sudamérica (Fig.</w:t>
      </w:r>
      <w:r>
        <w:t xml:space="preserve"> </w:t>
      </w:r>
      <w:r>
        <w:t xml:space="preserve">5.19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5.19</w:t>
      </w:r>
      <w:r>
        <w:t xml:space="preserve">a.1).</w:t>
      </w:r>
      <w:r>
        <w:t xml:space="preserve"> </w:t>
      </w:r>
      <w:r>
        <w:t xml:space="preserve">Las figuras</w:t>
      </w:r>
      <w:r>
        <w:t xml:space="preserve"> </w:t>
      </w:r>
      <w:r>
        <w:t xml:space="preserve">5.19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35"/>
    <w:bookmarkStart w:id="236"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6"/>
    <w:bookmarkEnd w:id="237"/>
    <w:bookmarkStart w:id="250" w:name="sam-ceof"/>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2"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1979–2020.</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a 6.1: (ref:sam-eof-vertical-cap)" title="" id="239" name="Picture"/>
            <a:graphic>
              <a:graphicData uri="http://schemas.openxmlformats.org/drawingml/2006/picture">
                <pic:pic>
                  <pic:nvPicPr>
                    <pic:cNvPr descr="figures/40-sam-ceof/sam-eof-vertical-1.png" id="240" name="Picture"/>
                    <pic:cNvPicPr>
                      <a:picLocks noChangeArrowheads="1" noChangeAspect="1"/>
                    </pic:cNvPicPr>
                  </pic:nvPicPr>
                  <pic:blipFill>
                    <a:blip r:embed="rId238"/>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1" w:name="fig:sam-eof-vertical"/>
      <w:bookmarkEnd w:id="241"/>
      <w:r>
        <w:t xml:space="preserve">Figura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5.13</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6.1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42"/>
    <w:bookmarkStart w:id="248"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1979–2020.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3" w:name="tab:psa-eof2"/>
      <w:bookmarkEnd w:id="243"/>
      <w:r>
        <w:t xml:space="preserve">Tabla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1979–2020.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a 6.2: (ref:phase-histogram-cap)" title="" id="245" name="Picture"/>
            <a:graphic>
              <a:graphicData uri="http://schemas.openxmlformats.org/drawingml/2006/picture">
                <pic:pic>
                  <pic:nvPicPr>
                    <pic:cNvPr descr="figures/40-sam-ceof/phase-histogram-1.png" id="246" name="Picture"/>
                    <pic:cNvPicPr>
                      <a:picLocks noChangeArrowheads="1" noChangeAspect="1"/>
                    </pic:cNvPicPr>
                  </pic:nvPicPr>
                  <pic:blipFill>
                    <a:blip r:embed="rId244"/>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47" w:name="fig:phase-histogram"/>
      <w:bookmarkEnd w:id="247"/>
      <w:r>
        <w:t xml:space="preserve">Figura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48"/>
    <w:bookmarkStart w:id="249" w:name="conclusión-1"/>
    <w:p>
      <w:pPr>
        <w:pStyle w:val="Heading2"/>
      </w:pPr>
      <w:r>
        <w:rPr>
          <w:rStyle w:val="SectionNumber"/>
        </w:rPr>
        <w:t xml:space="preserve">6.3</w:t>
      </w:r>
      <w:r>
        <w:tab/>
      </w:r>
      <w:r>
        <w:t xml:space="preserve">Conclusión</w:t>
      </w:r>
    </w:p>
    <w:p>
      <w:pPr>
        <w:pStyle w:val="FirstParagraph"/>
      </w:pPr>
      <w:r>
        <w:rPr>
          <w:bCs/>
          <w:b/>
        </w:rPr>
        <w:t xml:space="preserve">TODO: Cambiar la nomenclatura de real e imaginaria a fase de 0º y 90º.</w:t>
      </w:r>
    </w:p>
    <w:bookmarkEnd w:id="249"/>
    <w:bookmarkEnd w:id="250"/>
    <w:bookmarkStart w:id="303"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3" w:name="métodos-4"/>
    <w:p>
      <w:pPr>
        <w:pStyle w:val="Heading2"/>
      </w:pPr>
      <w:r>
        <w:rPr>
          <w:rStyle w:val="SectionNumber"/>
        </w:rPr>
        <w:t xml:space="preserve">7.1</w:t>
      </w:r>
      <w:r>
        <w:tab/>
      </w:r>
      <w:r>
        <w:t xml:space="preserve">Métodos</w:t>
      </w:r>
    </w:p>
    <w:bookmarkStart w:id="252"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1" w:name="tab:modelos"/>
      <w:bookmarkEnd w:id="251"/>
      <w:r>
        <w:t xml:space="preserve">Tabla 7.1: Modelos analizados y la cantidad de miembros para cada experimento.</w:t>
      </w:r>
    </w:p>
    <w:tbl>
      <w:tblPr>
        <w:tblStyle w:val="Table"/>
        <w:tblW w:type="pct" w:w="5000"/>
        <w:tblLook w:firstRow="1" w:lastRow="0" w:firstColumn="0" w:lastColumn="0" w:noHBand="0" w:noVBand="0" w:val="0020"/>
        <w:tblCaption w:val="Tabla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2"/>
    <w:bookmarkEnd w:id="253"/>
    <w:bookmarkStart w:id="288"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20126" cy="3696101"/>
            <wp:effectExtent b="0" l="0" r="0" t="0"/>
            <wp:docPr descr="Figura 7.1: r^2 de los patrones espaciales de cada modelo con ERA5 para cada cEOF." title="" id="255" name="Picture"/>
            <a:graphic>
              <a:graphicData uri="http://schemas.openxmlformats.org/drawingml/2006/picture">
                <pic:pic>
                  <pic:nvPicPr>
                    <pic:cNvPr descr="figures/50-cmip6/comparacion-r2-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57" w:name="fig:comparacion-r2"/>
      <w:bookmarkEnd w:id="257"/>
      <w:r>
        <w:t xml:space="preserve">Figura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a 7.2: Media multimodelo (sombreado) de los campos espaciales de cada cEOF, parte y nivel. Los contornos marcan los patrones de ERA5. El r^2 entre ERA5 y la media multimodelo está entre paréntesis." title="" id="259" name="Picture"/>
            <a:graphic>
              <a:graphicData uri="http://schemas.openxmlformats.org/drawingml/2006/picture">
                <pic:pic>
                  <pic:nvPicPr>
                    <pic:cNvPr descr="figures/50-cmip6/mmm-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1" w:name="fig:mmm"/>
      <w:bookmarkEnd w:id="261"/>
      <w:r>
        <w:t xml:space="preserve">Figura 7.2: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parte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p>
      <w:pPr>
        <w:pStyle w:val="CaptionedFigure"/>
      </w:pPr>
      <w:r>
        <w:drawing>
          <wp:inline>
            <wp:extent cx="5334000" cy="4741333"/>
            <wp:effectExtent b="0" l="0" r="0" t="0"/>
            <wp:docPr descr="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3" name="Picture"/>
            <a:graphic>
              <a:graphicData uri="http://schemas.openxmlformats.org/drawingml/2006/picture">
                <pic:pic>
                  <pic:nvPicPr>
                    <pic:cNvPr descr="figures/50-cmip6/fft-ceof2-1.png" id="264" name="Picture"/>
                    <pic:cNvPicPr>
                      <a:picLocks noChangeArrowheads="1" noChangeAspect="1"/>
                    </pic:cNvPicPr>
                  </pic:nvPicPr>
                  <pic:blipFill>
                    <a:blip r:embed="rId26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65" w:name="fig:fft-ceof2"/>
      <w:bookmarkEnd w:id="265"/>
      <w:r>
        <w:t xml:space="preserve">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bookmarkStart w:id="282" w:name="relación-con-la-variabilidad-tropical"/>
    <w:p>
      <w:pPr>
        <w:pStyle w:val="Heading3"/>
      </w:pPr>
      <w:r>
        <w:rPr>
          <w:rStyle w:val="SectionNumber"/>
        </w:rPr>
        <w:t xml:space="preserve">7.2.1</w:t>
      </w:r>
      <w:r>
        <w:tab/>
      </w:r>
      <w:r>
        <w:t xml:space="preserve">Relación con la variabilidad tropical</w:t>
      </w:r>
    </w:p>
    <w:p>
      <w:pPr>
        <w:pStyle w:val="FirstParagraph"/>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4620126" cy="3696101"/>
            <wp:effectExtent b="0" l="0" r="0" t="0"/>
            <wp:docPr descr="Figura 7.4: Media multimodelo de regresión de TSM con los cEOFs. El área sombreada muestra las zonas donde más de la mitad de los modelos tienen p-valor menor a 0.01. Los contornos negros muestran la regresión de TSM observada en ERA5." title="" id="267" name="Picture"/>
            <a:graphic>
              <a:graphicData uri="http://schemas.openxmlformats.org/drawingml/2006/picture">
                <pic:pic>
                  <pic:nvPicPr>
                    <pic:cNvPr descr="figures/50-cmip6/sst-mmm-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9" w:name="fig:sst-mmm"/>
      <w:bookmarkEnd w:id="269"/>
      <w:r>
        <w:t xml:space="preserve">Figura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CaptionedFigure"/>
      </w:pPr>
      <w:r>
        <w:drawing>
          <wp:inline>
            <wp:extent cx="4620126" cy="3696101"/>
            <wp:effectExtent b="0" l="0" r="0" t="0"/>
            <wp:docPr descr="Figura 7.5: R^2 entre los patrones de regresión de TSM cada modelo y el patrón de regresión de TSM en ERA5." title="" id="271" name="Picture"/>
            <a:graphic>
              <a:graphicData uri="http://schemas.openxmlformats.org/drawingml/2006/picture">
                <pic:pic>
                  <pic:nvPicPr>
                    <pic:cNvPr descr="figures/50-cmip6/cor-sst-regr-1.png" id="272"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3" w:name="fig:cor-sst-regr"/>
      <w:bookmarkEnd w:id="273"/>
      <w:r>
        <w:t xml:space="preserve">Figura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4620126" cy="3696101"/>
            <wp:effectExtent b="0" l="0" r="0" t="0"/>
            <wp:docPr descr="Figura 7.6: (ref:enso-phase-cmip-cap)" title="" id="275" name="Picture"/>
            <a:graphic>
              <a:graphicData uri="http://schemas.openxmlformats.org/drawingml/2006/picture">
                <pic:pic>
                  <pic:nvPicPr>
                    <pic:cNvPr descr="figures/50-cmip6/enso-phase-cmip-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7" w:name="fig:enso-phase-cmip"/>
      <w:bookmarkEnd w:id="277"/>
      <w:r>
        <w:t xml:space="preserve">Figura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4620126" cy="3696101"/>
            <wp:effectExtent b="0" l="0" r="0" t="0"/>
            <wp:docPr descr="Figura 7.7: (ref:arg-enso-density-cap)" title="" id="279" name="Picture"/>
            <a:graphic>
              <a:graphicData uri="http://schemas.openxmlformats.org/drawingml/2006/picture">
                <pic:pic>
                  <pic:nvPicPr>
                    <pic:cNvPr descr="figures/50-cmip6/arg-enso-density-1.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1" w:name="fig:arg-enso-density"/>
      <w:bookmarkEnd w:id="281"/>
      <w:r>
        <w:t xml:space="preserve">Figura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2"/>
    <w:bookmarkStart w:id="287" w:name="relación-con-el-sam"/>
    <w:p>
      <w:pPr>
        <w:pStyle w:val="Heading3"/>
      </w:pPr>
      <w:r>
        <w:rPr>
          <w:rStyle w:val="SectionNumber"/>
        </w:rPr>
        <w:t xml:space="preserve">7.2.2</w:t>
      </w:r>
      <w:r>
        <w:tab/>
      </w:r>
      <w:r>
        <w:t xml:space="preserve">Relación con el SAM</w:t>
      </w:r>
    </w:p>
    <w:p>
      <w:pPr>
        <w:pStyle w:val="CaptionedFigure"/>
      </w:pPr>
      <w:r>
        <w:drawing>
          <wp:inline>
            <wp:extent cx="4620126" cy="3696101"/>
            <wp:effectExtent b="0" l="0" r="0" t="0"/>
            <wp:docPr descr="Figura 7.8: Igual que la Figura 6.1 pero para los modelos del CMIP6." title="" id="284" name="Picture"/>
            <a:graphic>
              <a:graphicData uri="http://schemas.openxmlformats.org/drawingml/2006/picture">
                <pic:pic>
                  <pic:nvPicPr>
                    <pic:cNvPr descr="figures/50-cmip6/cor-sam-cmip6-1.png" id="285"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6" w:name="fig:cor-sam-cmip6"/>
      <w:bookmarkEnd w:id="286"/>
      <w:r>
        <w:t xml:space="preserve">Figura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87"/>
    <w:bookmarkEnd w:id="288"/>
    <w:bookmarkStart w:id="301"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7.9: (ref:series-largas-cap)" title="" id="290" name="Picture"/>
            <a:graphic>
              <a:graphicData uri="http://schemas.openxmlformats.org/drawingml/2006/picture">
                <pic:pic>
                  <pic:nvPicPr>
                    <pic:cNvPr descr="figures/50-cmip6/series-largas-1.png" id="291" name="Picture"/>
                    <pic:cNvPicPr>
                      <a:picLocks noChangeArrowheads="1" noChangeAspect="1"/>
                    </pic:cNvPicPr>
                  </pic:nvPicPr>
                  <pic:blipFill>
                    <a:blip r:embed="rId2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2" w:name="fig:series-largas"/>
      <w:bookmarkEnd w:id="292"/>
      <w:r>
        <w:t xml:space="preserve">Figura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4620126" cy="3696101"/>
            <wp:effectExtent b="0" l="0" r="0" t="0"/>
            <wp:docPr descr="Figura 7.10: (ref:ceof-damip-cap)" title="" id="294" name="Picture"/>
            <a:graphic>
              <a:graphicData uri="http://schemas.openxmlformats.org/drawingml/2006/picture">
                <pic:pic>
                  <pic:nvPicPr>
                    <pic:cNvPr descr="figures/50-cmip6/ceof-damip-1.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6" w:name="fig:ceof-damip"/>
      <w:bookmarkEnd w:id="296"/>
      <w:r>
        <w:t xml:space="preserve">Figura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BodyText"/>
      </w:pPr>
      <w:r>
        <w:t xml:space="preserve">(ref:suma-cap)</w:t>
      </w:r>
    </w:p>
    <w:p>
      <w:pPr>
        <w:pStyle w:val="CaptionedFigure"/>
      </w:pPr>
      <w:r>
        <w:drawing>
          <wp:inline>
            <wp:extent cx="4620126" cy="3696101"/>
            <wp:effectExtent b="0" l="0" r="0" t="0"/>
            <wp:docPr descr="Figura 7.11: (ref:suma-cap)" title="" id="298" name="Picture"/>
            <a:graphic>
              <a:graphicData uri="http://schemas.openxmlformats.org/drawingml/2006/picture">
                <pic:pic>
                  <pic:nvPicPr>
                    <pic:cNvPr descr="figures/50-cmip6/suma-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0" w:name="fig:suma"/>
      <w:bookmarkEnd w:id="300"/>
      <w:r>
        <w:t xml:space="preserve">Figura 7.11: (ref:suma-cap)</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1"/>
    <w:bookmarkStart w:id="302" w:name="conclusiones-2"/>
    <w:p>
      <w:pPr>
        <w:pStyle w:val="Heading2"/>
      </w:pPr>
      <w:r>
        <w:rPr>
          <w:rStyle w:val="SectionNumber"/>
        </w:rPr>
        <w:t xml:space="preserve">7.4</w:t>
      </w:r>
      <w:r>
        <w:tab/>
      </w:r>
      <w:r>
        <w:t xml:space="preserve">Conclusiones</w:t>
      </w:r>
    </w:p>
    <w:bookmarkEnd w:id="302"/>
    <w:bookmarkEnd w:id="303"/>
    <w:bookmarkStart w:id="304" w:name="conclusiones-3"/>
    <w:p>
      <w:pPr>
        <w:pStyle w:val="Heading1"/>
      </w:pPr>
      <w:r>
        <w:rPr>
          <w:rStyle w:val="SectionNumber"/>
        </w:rPr>
        <w:t xml:space="preserve">8</w:t>
      </w:r>
      <w:r>
        <w:tab/>
      </w:r>
      <w:r>
        <w:t xml:space="preserve">Conclusiones</w:t>
      </w:r>
    </w:p>
    <w:bookmarkEnd w:id="304"/>
    <w:bookmarkStart w:id="541" w:name="referencias"/>
    <w:p>
      <w:pPr>
        <w:pStyle w:val="Heading1"/>
      </w:pPr>
      <w:r>
        <w:t xml:space="preserve">Referencias</w:t>
      </w:r>
    </w:p>
    <w:p>
      <w:pPr>
        <w:pStyle w:val="FirstParagraph"/>
      </w:pPr>
    </w:p>
    <w:bookmarkStart w:id="540" w:name="refs"/>
    <w:bookmarkStart w:id="305"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05"/>
    <w:bookmarkStart w:id="306" w:name="ref-albers2020"/>
    <w:p>
      <w:pPr>
        <w:pStyle w:val="Bibliography"/>
      </w:pPr>
      <w:r>
        <w:t xml:space="preserve">Albers, S., and Campitelli, E., 2020, August. Rsoi:</w:t>
      </w:r>
      <w:r>
        <w:t xml:space="preserve"> </w:t>
      </w:r>
      <w:r>
        <w:t xml:space="preserve">Import Various Northern</w:t>
      </w:r>
      <w:r>
        <w:t xml:space="preserve"> </w:t>
      </w:r>
      <w:r>
        <w:t xml:space="preserve">and</w:t>
      </w:r>
      <w:r>
        <w:t xml:space="preserve"> </w:t>
      </w:r>
      <w:r>
        <w:t xml:space="preserve">Southern Hemisphere Climate Indices</w:t>
      </w:r>
      <w:r>
        <w:t xml:space="preserve">.</w:t>
      </w:r>
    </w:p>
    <w:bookmarkEnd w:id="306"/>
    <w:bookmarkStart w:id="307" w:name="ref-allaire2020"/>
    <w:p>
      <w:pPr>
        <w:pStyle w:val="Bibliography"/>
      </w:pPr>
      <w:r>
        <w:t xml:space="preserve">Allaire, J.J., Xie [aut, Y., cre, McPherson, J., Luraschi, J., Ushey, K., Atkins, A., Wickham, H., Cheng, J., Chang, W., and others, 2020, September. Rmarkdown:</w:t>
      </w:r>
      <w:r>
        <w:t xml:space="preserve"> </w:t>
      </w:r>
      <w:r>
        <w:t xml:space="preserve">Dynamic Documents</w:t>
      </w:r>
      <w:r>
        <w:t xml:space="preserve"> </w:t>
      </w:r>
      <w:r>
        <w:t xml:space="preserve">for</w:t>
      </w:r>
      <w:r>
        <w:t xml:space="preserve"> </w:t>
      </w:r>
      <w:r>
        <w:t xml:space="preserve">R</w:t>
      </w:r>
      <w:r>
        <w:t xml:space="preserve">.</w:t>
      </w:r>
    </w:p>
    <w:bookmarkEnd w:id="307"/>
    <w:bookmarkStart w:id="309" w:name="ref-arblaster2006"/>
    <w:p>
      <w:pPr>
        <w:pStyle w:val="Bibliography"/>
      </w:pPr>
      <w:r>
        <w:t xml:space="preserve">Arblaster, J.M., and Meehl, G.A., 2006.</w:t>
      </w:r>
      <w:r>
        <w:t xml:space="preserve"> </w:t>
      </w:r>
      <w:hyperlink r:id="rId308">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09"/>
    <w:bookmarkStart w:id="311" w:name="ref-CMIP6.CMIP.E3SM-Project.E3SM-1-0"/>
    <w:p>
      <w:pPr>
        <w:pStyle w:val="Bibliography"/>
      </w:pPr>
      <w:r>
        <w:t xml:space="preserve">Bader, D.C., Leung, R., Taylor, M., and McCoy, R.B., 2019.</w:t>
      </w:r>
      <w:r>
        <w:t xml:space="preserve"> </w:t>
      </w:r>
      <w:hyperlink r:id="rId310">
        <w:r>
          <w:rPr>
            <w:rStyle w:val="Hyperlink"/>
          </w:rPr>
          <w:t xml:space="preserve">E3SM-project E3SM1.0 model output prepared for CMIP6 CMIP</w:t>
        </w:r>
      </w:hyperlink>
      <w:r>
        <w:t xml:space="preserve">.</w:t>
      </w:r>
    </w:p>
    <w:bookmarkEnd w:id="311"/>
    <w:bookmarkStart w:id="313" w:name="ref-baldwin2001"/>
    <w:p>
      <w:pPr>
        <w:pStyle w:val="Bibliography"/>
      </w:pPr>
      <w:r>
        <w:t xml:space="preserve">Baldwin, M.P., 2001.</w:t>
      </w:r>
      <w:r>
        <w:t xml:space="preserve"> </w:t>
      </w:r>
      <w:hyperlink r:id="rId312">
        <w:r>
          <w:rPr>
            <w:rStyle w:val="Hyperlink"/>
          </w:rPr>
          <w:t xml:space="preserve">Annular modes in global daily surface pressure</w:t>
        </w:r>
      </w:hyperlink>
      <w:r>
        <w:t xml:space="preserve">. Geophysical Research Letters, 28, 21, 4115–4118.</w:t>
      </w:r>
    </w:p>
    <w:bookmarkEnd w:id="313"/>
    <w:bookmarkStart w:id="315" w:name="ref-baldwin2009"/>
    <w:p>
      <w:pPr>
        <w:pStyle w:val="Bibliography"/>
      </w:pPr>
      <w:r>
        <w:t xml:space="preserve">Baldwin, M.P., and Thompson, D.W.J., 2009.</w:t>
      </w:r>
      <w:r>
        <w:t xml:space="preserve"> </w:t>
      </w:r>
      <w:hyperlink r:id="rId314">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15"/>
    <w:bookmarkStart w:id="317" w:name="ref-baldwin2001b"/>
    <w:p>
      <w:pPr>
        <w:pStyle w:val="Bibliography"/>
      </w:pPr>
      <w:r>
        <w:t xml:space="preserve">Baldwin, M.P., Gray, L.J., Dunkerton, T.J., Hamilton, K., Haynes, P.H., Randel, W.J., Holton, J.R., Alexander, M.J., Hirota, I., Horinouchi, T., and others, 2001.</w:t>
      </w:r>
      <w:r>
        <w:t xml:space="preserve"> </w:t>
      </w:r>
      <w:hyperlink r:id="rId316">
        <w:r>
          <w:rPr>
            <w:rStyle w:val="Hyperlink"/>
          </w:rPr>
          <w:t xml:space="preserve">The quasi-biennial oscillation</w:t>
        </w:r>
      </w:hyperlink>
      <w:r>
        <w:t xml:space="preserve">. Reviews of Geophysics, 39, 2, 179–229.</w:t>
      </w:r>
    </w:p>
    <w:bookmarkEnd w:id="317"/>
    <w:bookmarkStart w:id="319" w:name="ref-bamston1997"/>
    <w:p>
      <w:pPr>
        <w:pStyle w:val="Bibliography"/>
      </w:pPr>
      <w:r>
        <w:t xml:space="preserve">Bamston, A.G., Chelliah, M., and Goldenberg, S.B., 1997.</w:t>
      </w:r>
      <w:r>
        <w:t xml:space="preserve"> </w:t>
      </w:r>
      <w:hyperlink r:id="rId318">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19"/>
    <w:bookmarkStart w:id="321" w:name="ref-benjamini1995"/>
    <w:p>
      <w:pPr>
        <w:pStyle w:val="Bibliography"/>
      </w:pPr>
      <w:r>
        <w:t xml:space="preserve">Benjamini, Y., and Hochberg, Y., 1995.</w:t>
      </w:r>
      <w:r>
        <w:t xml:space="preserve"> </w:t>
      </w:r>
      <w:hyperlink r:id="rId320">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21"/>
    <w:bookmarkStart w:id="323" w:name="ref-CMIP6.CMIP.NCC.NorCPM1"/>
    <w:p>
      <w:pPr>
        <w:pStyle w:val="Bibliography"/>
      </w:pPr>
      <w:r>
        <w:t xml:space="preserve">Bethke, I., Wang, Y., Counillon, F., Kimmritz, M., Fransner, F., Samuelsen, A., Langehaug, H.R., Chiu, P.-G., Bentsen, M., Guo, C., and others, 2019.</w:t>
      </w:r>
      <w:r>
        <w:t xml:space="preserve"> </w:t>
      </w:r>
      <w:hyperlink r:id="rId322">
        <w:r>
          <w:rPr>
            <w:rStyle w:val="Hyperlink"/>
          </w:rPr>
          <w:t xml:space="preserve">NCC NorCPM1 model output prepared for CMIP6 CMIP</w:t>
        </w:r>
      </w:hyperlink>
      <w:r>
        <w:t xml:space="preserve">.</w:t>
      </w:r>
    </w:p>
    <w:bookmarkEnd w:id="323"/>
    <w:bookmarkStart w:id="325" w:name="ref-CMIP6.CMIP.IPSL.IPSL-CM6A-LR"/>
    <w:p>
      <w:pPr>
        <w:pStyle w:val="Bibliography"/>
      </w:pPr>
      <w:r>
        <w:t xml:space="preserve">Boucher, O., Denvil, S., Levavasseur, G., Cozic, A., Caubel, A., Foujols, M.-A., Meurdesoif, Y., Cadule, P., Devilliers, M., Ghattas, J., and others, 2018a.</w:t>
      </w:r>
      <w:r>
        <w:t xml:space="preserve"> </w:t>
      </w:r>
      <w:hyperlink r:id="rId324">
        <w:r>
          <w:rPr>
            <w:rStyle w:val="Hyperlink"/>
          </w:rPr>
          <w:t xml:space="preserve">IPSL IPSL-CM6A-LR model output prepared for CMIP6 CMIP</w:t>
        </w:r>
      </w:hyperlink>
      <w:r>
        <w:t xml:space="preserve">.</w:t>
      </w:r>
    </w:p>
    <w:bookmarkEnd w:id="325"/>
    <w:bookmarkStart w:id="327" w:name="ref-CMIP6.DAMIP.IPSL.IPSL-CM6A-LR"/>
    <w:p>
      <w:pPr>
        <w:pStyle w:val="Bibliography"/>
      </w:pPr>
      <w:r>
        <w:t xml:space="preserve">Boucher, O., Denvil, S., Levavasseur, G., Cozic, A., Caubel, A., Foujols, M.-A., Meurdesoif, Y., and Gastineau, G., 2018b.</w:t>
      </w:r>
      <w:r>
        <w:t xml:space="preserve"> </w:t>
      </w:r>
      <w:hyperlink r:id="rId326">
        <w:r>
          <w:rPr>
            <w:rStyle w:val="Hyperlink"/>
          </w:rPr>
          <w:t xml:space="preserve">IPSL IPSL-CM6A-LR model output prepared for CMIP6 DAMIP</w:t>
        </w:r>
      </w:hyperlink>
      <w:r>
        <w:t xml:space="preserve">.</w:t>
      </w:r>
    </w:p>
    <w:bookmarkEnd w:id="327"/>
    <w:bookmarkStart w:id="329" w:name="ref-cai2011"/>
    <w:p>
      <w:pPr>
        <w:pStyle w:val="Bibliography"/>
      </w:pPr>
      <w:r>
        <w:t xml:space="preserve">Cai, W., Rensch, P. van, Cowan, T., and Hendon, H.H., 2011.</w:t>
      </w:r>
      <w:r>
        <w:t xml:space="preserve"> </w:t>
      </w:r>
      <w:hyperlink r:id="rId328">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29"/>
    <w:bookmarkStart w:id="331" w:name="ref-cai2020a"/>
    <w:p>
      <w:pPr>
        <w:pStyle w:val="Bibliography"/>
      </w:pPr>
      <w:r>
        <w:t xml:space="preserve">Cai, W., McPhaden, M.J., Grimm, A.M., Rodrigues, R.R., Taschetto, A.S., Garreaud, R.D., Dewitte, B., Poveda, G., Ham, Y.-G., Santoso, A., and others, 2020.</w:t>
      </w:r>
      <w:r>
        <w:t xml:space="preserve"> </w:t>
      </w:r>
      <w:hyperlink r:id="rId330">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31"/>
    <w:bookmarkStart w:id="332"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 106.</w:t>
      </w:r>
    </w:p>
    <w:bookmarkEnd w:id="332"/>
    <w:bookmarkStart w:id="333" w:name="ref-campitelli2020"/>
    <w:p>
      <w:pPr>
        <w:pStyle w:val="Bibliography"/>
      </w:pPr>
      <w:r>
        <w:t xml:space="preserve">———, 2020, April.</w:t>
      </w:r>
      <w:r>
        <w:t xml:space="preserve"> </w:t>
      </w:r>
      <w:r>
        <w:t xml:space="preserve">metR</w:t>
      </w:r>
      <w:r>
        <w:t xml:space="preserve">:</w:t>
      </w:r>
      <w:r>
        <w:t xml:space="preserve"> </w:t>
      </w:r>
      <w:r>
        <w:t xml:space="preserve">Tools</w:t>
      </w:r>
      <w:r>
        <w:t xml:space="preserve"> </w:t>
      </w:r>
      <w:r>
        <w:t xml:space="preserve">for</w:t>
      </w:r>
      <w:r>
        <w:t xml:space="preserve"> </w:t>
      </w:r>
      <w:r>
        <w:t xml:space="preserve">Easier Analysis</w:t>
      </w:r>
      <w:r>
        <w:t xml:space="preserve"> </w:t>
      </w:r>
      <w:r>
        <w:t xml:space="preserve">of</w:t>
      </w:r>
      <w:r>
        <w:t xml:space="preserve"> </w:t>
      </w:r>
      <w:r>
        <w:t xml:space="preserve">Meteorological Fields</w:t>
      </w:r>
      <w:r>
        <w:t xml:space="preserve">.</w:t>
      </w:r>
    </w:p>
    <w:bookmarkEnd w:id="333"/>
    <w:bookmarkStart w:id="335" w:name="ref-rcmip6"/>
    <w:p>
      <w:pPr>
        <w:pStyle w:val="Bibliography"/>
      </w:pPr>
      <w:r>
        <w:t xml:space="preserve">———, 2023, November.</w:t>
      </w:r>
      <w:r>
        <w:t xml:space="preserve"> </w:t>
      </w:r>
      <w:hyperlink r:id="rId334">
        <w:r>
          <w:rPr>
            <w:rStyle w:val="Hyperlink"/>
          </w:rPr>
          <w:t xml:space="preserve">Rcmip6</w:t>
        </w:r>
      </w:hyperlink>
      <w:r>
        <w:t xml:space="preserve">.</w:t>
      </w:r>
    </w:p>
    <w:bookmarkEnd w:id="335"/>
    <w:bookmarkStart w:id="337" w:name="ref-campitelli2022"/>
    <w:p>
      <w:pPr>
        <w:pStyle w:val="Bibliography"/>
      </w:pPr>
      <w:r>
        <w:t xml:space="preserve">Campitelli, E., Díaz, L.B., and Vera, C., 2022.</w:t>
      </w:r>
      <w:r>
        <w:t xml:space="preserve"> </w:t>
      </w:r>
      <w:hyperlink r:id="rId336">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37"/>
    <w:bookmarkStart w:id="339" w:name="ref-CMIP6.CMIP.NUIST.NESM3"/>
    <w:p>
      <w:pPr>
        <w:pStyle w:val="Bibliography"/>
      </w:pPr>
      <w:r>
        <w:t xml:space="preserve">Cao, J., and Wang, B., 2019.</w:t>
      </w:r>
      <w:r>
        <w:t xml:space="preserve"> </w:t>
      </w:r>
      <w:hyperlink r:id="rId338">
        <w:r>
          <w:rPr>
            <w:rStyle w:val="Hyperlink"/>
          </w:rPr>
          <w:t xml:space="preserve">NUIST NESMv3 model output prepared for CMIP6 CMIP</w:t>
        </w:r>
      </w:hyperlink>
      <w:r>
        <w:t xml:space="preserve">.</w:t>
      </w:r>
    </w:p>
    <w:bookmarkEnd w:id="339"/>
    <w:bookmarkStart w:id="341" w:name="ref-cazes-boezio2003"/>
    <w:p>
      <w:pPr>
        <w:pStyle w:val="Bibliography"/>
      </w:pPr>
      <w:r>
        <w:t xml:space="preserve">Cazes-Boezio, G., Robertson, A.W., and Mechoso, C.R., 2003.</w:t>
      </w:r>
      <w:r>
        <w:t xml:space="preserve"> </w:t>
      </w:r>
      <w:hyperlink r:id="rId340">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41"/>
    <w:bookmarkStart w:id="343" w:name="ref-chung1999"/>
    <w:p>
      <w:pPr>
        <w:pStyle w:val="Bibliography"/>
      </w:pPr>
      <w:r>
        <w:t xml:space="preserve">Chung, C., and Nigam, S., 1999.</w:t>
      </w:r>
      <w:r>
        <w:t xml:space="preserve"> </w:t>
      </w:r>
      <w:hyperlink r:id="rId342">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43"/>
    <w:bookmarkStart w:id="345" w:name="ref-clem2013"/>
    <w:p>
      <w:pPr>
        <w:pStyle w:val="Bibliography"/>
      </w:pPr>
      <w:r>
        <w:t xml:space="preserve">Clem, K.R., and Fogt, R.L., 2013.</w:t>
      </w:r>
      <w:r>
        <w:t xml:space="preserve"> </w:t>
      </w:r>
      <w:hyperlink r:id="rId344">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45"/>
    <w:bookmarkStart w:id="347" w:name="ref-CMIP6.CMIP.NCAR.CESM2"/>
    <w:p>
      <w:pPr>
        <w:pStyle w:val="Bibliography"/>
      </w:pPr>
      <w:r>
        <w:t xml:space="preserve">Danabasoglu, G., 2019a.</w:t>
      </w:r>
      <w:r>
        <w:t xml:space="preserve"> </w:t>
      </w:r>
      <w:hyperlink r:id="rId346">
        <w:r>
          <w:rPr>
            <w:rStyle w:val="Hyperlink"/>
          </w:rPr>
          <w:t xml:space="preserve">NCAR CESM2 model output prepared for CMIP6 CMIP</w:t>
        </w:r>
      </w:hyperlink>
      <w:r>
        <w:t xml:space="preserve">.</w:t>
      </w:r>
    </w:p>
    <w:bookmarkEnd w:id="347"/>
    <w:bookmarkStart w:id="349" w:name="ref-CMIP6.DAMIP.NCAR.CESM2"/>
    <w:p>
      <w:pPr>
        <w:pStyle w:val="Bibliography"/>
      </w:pPr>
      <w:r>
        <w:t xml:space="preserve">———, 2019b.</w:t>
      </w:r>
      <w:r>
        <w:t xml:space="preserve"> </w:t>
      </w:r>
      <w:hyperlink r:id="rId348">
        <w:r>
          <w:rPr>
            <w:rStyle w:val="Hyperlink"/>
          </w:rPr>
          <w:t xml:space="preserve">NCAR CESM2 model output prepared for CMIP6 DAMIP</w:t>
        </w:r>
      </w:hyperlink>
      <w:r>
        <w:t xml:space="preserve">.</w:t>
      </w:r>
    </w:p>
    <w:bookmarkEnd w:id="349"/>
    <w:bookmarkStart w:id="351" w:name="ref-CMIP6.CMIP.CSIRO-ARCCSS.ACCESS-CM2"/>
    <w:p>
      <w:pPr>
        <w:pStyle w:val="Bibliography"/>
      </w:pPr>
      <w:r>
        <w:t xml:space="preserve">Dix, M., Bi, D., Dobrohotoff, P., Fiedler, R., Harman, I., Law, R., Mackallah, C., Marsland, S., O’Farrell, S., Rashid, H., and others, 2019.</w:t>
      </w:r>
      <w:r>
        <w:t xml:space="preserve"> </w:t>
      </w:r>
      <w:hyperlink r:id="rId350">
        <w:r>
          <w:rPr>
            <w:rStyle w:val="Hyperlink"/>
          </w:rPr>
          <w:t xml:space="preserve">CSIRO-ARCCSS ACCESS-CM2 model output prepared for CMIP6 CMIP</w:t>
        </w:r>
      </w:hyperlink>
      <w:r>
        <w:t xml:space="preserve">.</w:t>
      </w:r>
    </w:p>
    <w:bookmarkEnd w:id="351"/>
    <w:bookmarkStart w:id="353" w:name="ref-CMIP6.DAMIP.CSIRO-ARCCSS.ACCESS-CM2"/>
    <w:p>
      <w:pPr>
        <w:pStyle w:val="Bibliography"/>
      </w:pPr>
      <w:r>
        <w:t xml:space="preserve">Dix, M., Mackallah, C., Bi, D., Bodman, R., Marsland, S., Rashid, H., Woodhouse, M., and Druken, K., 2020.</w:t>
      </w:r>
      <w:r>
        <w:t xml:space="preserve"> </w:t>
      </w:r>
      <w:hyperlink r:id="rId352">
        <w:r>
          <w:rPr>
            <w:rStyle w:val="Hyperlink"/>
          </w:rPr>
          <w:t xml:space="preserve">CSIRO-ARCCSS ACCESS-CM2 model output prepared for CMIP6 DAMIP</w:t>
        </w:r>
      </w:hyperlink>
      <w:r>
        <w:t xml:space="preserve">.</w:t>
      </w:r>
    </w:p>
    <w:bookmarkEnd w:id="353"/>
    <w:bookmarkStart w:id="354" w:name="ref-dowle2020"/>
    <w:p>
      <w:pPr>
        <w:pStyle w:val="Bibliography"/>
      </w:pPr>
      <w:r>
        <w:t xml:space="preserve">Dowle, M., and Srinivasan, A., 2020, July. Data.table:</w:t>
      </w:r>
      <w:r>
        <w:t xml:space="preserve"> </w:t>
      </w:r>
      <w:r>
        <w:t xml:space="preserve">Extension</w:t>
      </w:r>
      <w:r>
        <w:t xml:space="preserve"> </w:t>
      </w:r>
      <w:r>
        <w:t xml:space="preserve">of ’data.frame’.</w:t>
      </w:r>
    </w:p>
    <w:bookmarkEnd w:id="354"/>
    <w:bookmarkStart w:id="356" w:name="ref-CMIP6.DAMIP.E3SM-Project.E3SM-1-0"/>
    <w:p>
      <w:pPr>
        <w:pStyle w:val="Bibliography"/>
      </w:pPr>
      <w:hyperlink r:id="rId355">
        <w:r>
          <w:rPr>
            <w:rStyle w:val="Hyperlink"/>
          </w:rPr>
          <w:t xml:space="preserve">E3SM-project E3SM1.0 model output prepared for CMIP6 DAMIP</w:t>
        </w:r>
      </w:hyperlink>
      <w:r>
        <w:t xml:space="preserve">, 2022.</w:t>
      </w:r>
    </w:p>
    <w:bookmarkEnd w:id="356"/>
    <w:bookmarkStart w:id="358" w:name="ref-fan2007"/>
    <w:p>
      <w:pPr>
        <w:pStyle w:val="Bibliography"/>
      </w:pPr>
      <w:r>
        <w:t xml:space="preserve">Fan, K., 2007.</w:t>
      </w:r>
      <w:r>
        <w:t xml:space="preserve"> </w:t>
      </w:r>
      <w:hyperlink r:id="rId357">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58"/>
    <w:bookmarkStart w:id="360" w:name="ref-fogt2020"/>
    <w:p>
      <w:pPr>
        <w:pStyle w:val="Bibliography"/>
      </w:pPr>
      <w:r>
        <w:t xml:space="preserve">Fogt, R.L., and Marshall, G.J., 2020.</w:t>
      </w:r>
      <w:r>
        <w:t xml:space="preserve"> </w:t>
      </w:r>
      <w:hyperlink r:id="rId359">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60"/>
    <w:bookmarkStart w:id="362" w:name="ref-fogt2011a"/>
    <w:p>
      <w:pPr>
        <w:pStyle w:val="Bibliography"/>
      </w:pPr>
      <w:r>
        <w:t xml:space="preserve">Fogt, R.L., Bromwich, D.H., and Hines, K.M., 2011.</w:t>
      </w:r>
      <w:r>
        <w:t xml:space="preserve"> </w:t>
      </w:r>
      <w:hyperlink r:id="rId361">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62"/>
    <w:bookmarkStart w:id="364" w:name="ref-fogt2012"/>
    <w:p>
      <w:pPr>
        <w:pStyle w:val="Bibliography"/>
      </w:pPr>
      <w:r>
        <w:t xml:space="preserve">Fogt, R.L., Jones, J.M., and Renwick, J., 2012.</w:t>
      </w:r>
      <w:r>
        <w:t xml:space="preserve"> </w:t>
      </w:r>
      <w:hyperlink r:id="rId363">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64"/>
    <w:bookmarkStart w:id="366" w:name="ref-garreaud2007"/>
    <w:p>
      <w:pPr>
        <w:pStyle w:val="Bibliography"/>
      </w:pPr>
      <w:r>
        <w:t xml:space="preserve">Garreaud, R., 2007.</w:t>
      </w:r>
      <w:r>
        <w:t xml:space="preserve"> </w:t>
      </w:r>
      <w:hyperlink r:id="rId365">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66"/>
    <w:bookmarkStart w:id="368" w:name="ref-gelbrecht2018"/>
    <w:p>
      <w:pPr>
        <w:pStyle w:val="Bibliography"/>
      </w:pPr>
      <w:r>
        <w:t xml:space="preserve">Gelbrecht, M., Boers, N., and Kurths, J., 2018.</w:t>
      </w:r>
      <w:r>
        <w:t xml:space="preserve"> </w:t>
      </w:r>
      <w:hyperlink r:id="rId367">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68"/>
    <w:bookmarkStart w:id="370" w:name="ref-gillett2005"/>
    <w:p>
      <w:pPr>
        <w:pStyle w:val="Bibliography"/>
      </w:pPr>
      <w:r>
        <w:t xml:space="preserve">Gillett, N.P., Allan, R.J., and Ansell, T.J., 2005.</w:t>
      </w:r>
      <w:r>
        <w:t xml:space="preserve"> </w:t>
      </w:r>
      <w:hyperlink r:id="rId369">
        <w:r>
          <w:rPr>
            <w:rStyle w:val="Hyperlink"/>
          </w:rPr>
          <w:t xml:space="preserve">Detection of external influence on sea level pressure with a multi-model ensemble</w:t>
        </w:r>
      </w:hyperlink>
      <w:r>
        <w:t xml:space="preserve">. Geophysical Research Letters, 32, 19.</w:t>
      </w:r>
    </w:p>
    <w:bookmarkEnd w:id="370"/>
    <w:bookmarkStart w:id="372" w:name="ref-gillett2006"/>
    <w:p>
      <w:pPr>
        <w:pStyle w:val="Bibliography"/>
      </w:pPr>
      <w:r>
        <w:t xml:space="preserve">Gillett, N.P., Kell, T.D., and Jones, P.D., 2006.</w:t>
      </w:r>
      <w:r>
        <w:t xml:space="preserve"> </w:t>
      </w:r>
      <w:hyperlink r:id="rId371">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72"/>
    <w:bookmarkStart w:id="374" w:name="ref-gillett2013"/>
    <w:p>
      <w:pPr>
        <w:pStyle w:val="Bibliography"/>
      </w:pPr>
      <w:r>
        <w:t xml:space="preserve">Gillett, N.P., Fyfe, J.C., and Parker, D.E., 2013.</w:t>
      </w:r>
      <w:r>
        <w:t xml:space="preserve"> </w:t>
      </w:r>
      <w:hyperlink r:id="rId373">
        <w:r>
          <w:rPr>
            <w:rStyle w:val="Hyperlink"/>
          </w:rPr>
          <w:t xml:space="preserve">Attribution of observed sea level pressure trends to greenhouse gas, aerosol, and ozone changes</w:t>
        </w:r>
      </w:hyperlink>
      <w:r>
        <w:t xml:space="preserve">. Geophysical Research Letters, 40, 10, 2302–2306.</w:t>
      </w:r>
    </w:p>
    <w:bookmarkEnd w:id="374"/>
    <w:bookmarkStart w:id="376" w:name="ref-gong1999"/>
    <w:p>
      <w:pPr>
        <w:pStyle w:val="Bibliography"/>
      </w:pPr>
      <w:r>
        <w:t xml:space="preserve">Gong, D., and Wang, S., 1999.</w:t>
      </w:r>
      <w:r>
        <w:t xml:space="preserve"> </w:t>
      </w:r>
      <w:hyperlink r:id="rId375">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76"/>
    <w:bookmarkStart w:id="378" w:name="ref-goyal2021a"/>
    <w:p>
      <w:pPr>
        <w:pStyle w:val="Bibliography"/>
      </w:pPr>
      <w:r>
        <w:t xml:space="preserve">Goyal, R., Jucker, M., Sen Gupta, A., Hendon, H.H., and England, M.H., 2021.</w:t>
      </w:r>
      <w:r>
        <w:t xml:space="preserve"> </w:t>
      </w:r>
      <w:hyperlink r:id="rId377">
        <w:r>
          <w:rPr>
            <w:rStyle w:val="Hyperlink"/>
          </w:rPr>
          <w:t xml:space="preserve">Zonal wave 3 pattern in the</w:t>
        </w:r>
        <w:r>
          <w:rPr>
            <w:rStyle w:val="Hyperlink"/>
          </w:rPr>
          <w:t xml:space="preserve"> </w:t>
        </w:r>
        <w:r>
          <w:rPr>
            <w:rStyle w:val="Hyperlink"/>
          </w:rPr>
          <w:t xml:space="preserve">Southern Hemisphere</w:t>
        </w:r>
        <w:r>
          <w:rPr>
            <w:rStyle w:val="Hyperlink"/>
          </w:rPr>
          <w:t xml:space="preserve"> </w:t>
        </w:r>
        <w:r>
          <w:rPr>
            <w:rStyle w:val="Hyperlink"/>
          </w:rPr>
          <w:t xml:space="preserve">generated by tropical convection</w:t>
        </w:r>
      </w:hyperlink>
      <w:r>
        <w:t xml:space="preserve">. Nature Geoscience, 14, 10, 732–738.</w:t>
      </w:r>
    </w:p>
    <w:bookmarkEnd w:id="378"/>
    <w:bookmarkStart w:id="379"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79"/>
    <w:bookmarkStart w:id="381" w:name="ref-grytsai2011"/>
    <w:p>
      <w:pPr>
        <w:pStyle w:val="Bibliography"/>
      </w:pPr>
      <w:r>
        <w:t xml:space="preserve">Grytsai, A., 2011.</w:t>
      </w:r>
      <w:r>
        <w:t xml:space="preserve"> </w:t>
      </w:r>
      <w:hyperlink r:id="rId380">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81"/>
    <w:bookmarkStart w:id="383" w:name="ref-hartmann1979"/>
    <w:p>
      <w:pPr>
        <w:pStyle w:val="Bibliography"/>
      </w:pPr>
      <w:r>
        <w:t xml:space="preserve">Hartmann, D.L., and Garcia, R.R., 1979.</w:t>
      </w:r>
      <w:r>
        <w:t xml:space="preserve"> </w:t>
      </w:r>
      <w:hyperlink r:id="rId382">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83"/>
    <w:bookmarkStart w:id="385" w:name="ref-hendon2007"/>
    <w:p>
      <w:pPr>
        <w:pStyle w:val="Bibliography"/>
      </w:pPr>
      <w:r>
        <w:t xml:space="preserve">Hendon, H.H., Thompson, D.W.J., and Wheeler, M.C., 2007.</w:t>
      </w:r>
      <w:r>
        <w:t xml:space="preserve"> </w:t>
      </w:r>
      <w:hyperlink r:id="rId384">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85"/>
    <w:bookmarkStart w:id="387" w:name="ref-hendon2014"/>
    <w:p>
      <w:pPr>
        <w:pStyle w:val="Bibliography"/>
      </w:pPr>
      <w:r>
        <w:t xml:space="preserve">Hendon, H.H., Lim, E.-P., and Nguyen, H., 2014.</w:t>
      </w:r>
      <w:r>
        <w:t xml:space="preserve"> </w:t>
      </w:r>
      <w:hyperlink r:id="rId386">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87"/>
    <w:bookmarkStart w:id="389" w:name="ref-hersbach2020"/>
    <w:p>
      <w:pPr>
        <w:pStyle w:val="Bibliography"/>
      </w:pPr>
      <w:r>
        <w:t xml:space="preserve">Hersbach, H., Bell, B., Berrisford, P., Hirahara, S., Horányi, A., Muñoz-Sabater, J., Nicolas, J., Peubey, C., Radu, R., Schepers, D., and others, 2020.</w:t>
      </w:r>
      <w:r>
        <w:t xml:space="preserve"> </w:t>
      </w:r>
      <w:hyperlink r:id="rId388">
        <w:r>
          <w:rPr>
            <w:rStyle w:val="Hyperlink"/>
          </w:rPr>
          <w:t xml:space="preserve">The</w:t>
        </w:r>
        <w:r>
          <w:rPr>
            <w:rStyle w:val="Hyperlink"/>
          </w:rPr>
          <w:t xml:space="preserve"> </w:t>
        </w:r>
        <w:r>
          <w:rPr>
            <w:rStyle w:val="Hyperlink"/>
          </w:rPr>
          <w:t xml:space="preserve">ERA5</w:t>
        </w:r>
        <w:r>
          <w:rPr>
            <w:rStyle w:val="Hyperlink"/>
          </w:rPr>
          <w:t xml:space="preserve"> </w:t>
        </w:r>
        <w:r>
          <w:rPr>
            <w:rStyle w:val="Hyperlink"/>
          </w:rPr>
          <w:t xml:space="preserve">global reanalysis</w:t>
        </w:r>
      </w:hyperlink>
      <w:r>
        <w:t xml:space="preserve">. Quarterly Journal of the Royal Meteorological Society, 146, 730, 1999–2049.</w:t>
      </w:r>
    </w:p>
    <w:bookmarkEnd w:id="389"/>
    <w:bookmarkStart w:id="391" w:name="ref-ho2012"/>
    <w:p>
      <w:pPr>
        <w:pStyle w:val="Bibliography"/>
      </w:pPr>
      <w:r>
        <w:t xml:space="preserve">Ho, M., Kiem, A.S., and Verdon-Kidd, D.C., 2012.</w:t>
      </w:r>
      <w:r>
        <w:t xml:space="preserve"> </w:t>
      </w:r>
      <w:hyperlink r:id="rId390">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91"/>
    <w:bookmarkStart w:id="393" w:name="ref-hobbs2010"/>
    <w:p>
      <w:pPr>
        <w:pStyle w:val="Bibliography"/>
      </w:pPr>
      <w:r>
        <w:t xml:space="preserve">Hobbs, W.R., and Raphael, M.N., 2010.</w:t>
      </w:r>
      <w:r>
        <w:t xml:space="preserve"> </w:t>
      </w:r>
      <w:hyperlink r:id="rId392">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93"/>
    <w:bookmarkStart w:id="395" w:name="ref-horel1984"/>
    <w:p>
      <w:pPr>
        <w:pStyle w:val="Bibliography"/>
      </w:pPr>
      <w:r>
        <w:t xml:space="preserve">Horel, J.D., 1984.</w:t>
      </w:r>
      <w:r>
        <w:t xml:space="preserve"> </w:t>
      </w:r>
      <w:hyperlink r:id="rId394">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95"/>
    <w:bookmarkStart w:id="397" w:name="ref-CMIP6.DAMIP.NOAA-GFDL.GFDL-ESM4"/>
    <w:p>
      <w:pPr>
        <w:pStyle w:val="Bibliography"/>
      </w:pPr>
      <w:r>
        <w:t xml:space="preserve">Horowitz, L.W., John, J.G., Blanton, C., McHugh, C., Radhakrishnan, A., Rand, K., Vahlenkamp, H., Zadeh, N.T., Wilson, C., Dunne, J.P., and others, 2018.</w:t>
      </w:r>
      <w:r>
        <w:t xml:space="preserve"> </w:t>
      </w:r>
      <w:hyperlink r:id="rId396">
        <w:r>
          <w:rPr>
            <w:rStyle w:val="Hyperlink"/>
          </w:rPr>
          <w:t xml:space="preserve">NOAA-GFDL GFDL-ESM4 model output prepared for CMIP6 DAMIP</w:t>
        </w:r>
      </w:hyperlink>
      <w:r>
        <w:t xml:space="preserve">.</w:t>
      </w:r>
    </w:p>
    <w:bookmarkEnd w:id="397"/>
    <w:bookmarkStart w:id="399" w:name="ref-hoskins2005"/>
    <w:p>
      <w:pPr>
        <w:pStyle w:val="Bibliography"/>
      </w:pPr>
      <w:r>
        <w:t xml:space="preserve">Hoskins, B.J., and Hodges, K.I., 2005.</w:t>
      </w:r>
      <w:r>
        <w:t xml:space="preserve"> </w:t>
      </w:r>
      <w:hyperlink r:id="rId398">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399"/>
    <w:bookmarkStart w:id="401" w:name="ref-huang2017"/>
    <w:p>
      <w:pPr>
        <w:pStyle w:val="Bibliography"/>
      </w:pPr>
      <w:r>
        <w:t xml:space="preserve">Huang, B., Thorne, P.W., Banzon, V.F., Boyer, T., Chepurin, G., Lawrimore, J.H., Menne, M.J., Smith, T.M., Vose, R.S., and Zhang, H.-M., 2017.</w:t>
      </w:r>
      <w:r>
        <w:t xml:space="preserve"> </w:t>
      </w:r>
      <w:hyperlink r:id="rId400">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401"/>
    <w:bookmarkStart w:id="402" w:name="ref-hufkens2020"/>
    <w:p>
      <w:pPr>
        <w:pStyle w:val="Bibliography"/>
      </w:pPr>
      <w:r>
        <w:t xml:space="preserve">Hufkens, K., 2020, July. Ecmwfr:</w:t>
      </w:r>
      <w:r>
        <w:t xml:space="preserve"> </w:t>
      </w:r>
      <w:r>
        <w:t xml:space="preserve">Programmatic</w:t>
      </w:r>
      <w:r>
        <w:t xml:space="preserve"> </w:t>
      </w:r>
      <w:r>
        <w:t xml:space="preserve">interface to the two</w:t>
      </w:r>
      <w:r>
        <w:t xml:space="preserve"> </w:t>
      </w:r>
      <w:r>
        <w:t xml:space="preserve">European Centre</w:t>
      </w:r>
      <w:r>
        <w:t xml:space="preserve"> </w:t>
      </w:r>
      <w:r>
        <w:t xml:space="preserve">for</w:t>
      </w:r>
      <w:r>
        <w:t xml:space="preserve"> </w:t>
      </w:r>
      <w:r>
        <w:t xml:space="preserve">Medium-Range Weather Forecasts API</w:t>
      </w:r>
      <w:r>
        <w:t xml:space="preserve"> </w:t>
      </w:r>
      <w:r>
        <w:t xml:space="preserve">services.</w:t>
      </w:r>
    </w:p>
    <w:bookmarkEnd w:id="402"/>
    <w:bookmarkStart w:id="404" w:name="ref-irving2015"/>
    <w:p>
      <w:pPr>
        <w:pStyle w:val="Bibliography"/>
      </w:pPr>
      <w:r>
        <w:t xml:space="preserve">Irving, D., and Simmonds, I., 2015.</w:t>
      </w:r>
      <w:r>
        <w:t xml:space="preserve"> </w:t>
      </w:r>
      <w:hyperlink r:id="rId403">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404"/>
    <w:bookmarkStart w:id="406" w:name="ref-irving2016"/>
    <w:p>
      <w:pPr>
        <w:pStyle w:val="Bibliography"/>
      </w:pPr>
      <w:r>
        <w:t xml:space="preserve">———, 2016.</w:t>
      </w:r>
      <w:r>
        <w:t xml:space="preserve"> </w:t>
      </w:r>
      <w:hyperlink r:id="rId405">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406"/>
    <w:bookmarkStart w:id="408" w:name="ref-CMIP6.DAMIP.MOHC.HadGEM3-GC31-LL"/>
    <w:p>
      <w:pPr>
        <w:pStyle w:val="Bibliography"/>
      </w:pPr>
      <w:r>
        <w:t xml:space="preserve">Jones, G., 2019.</w:t>
      </w:r>
      <w:r>
        <w:t xml:space="preserve"> </w:t>
      </w:r>
      <w:hyperlink r:id="rId407">
        <w:r>
          <w:rPr>
            <w:rStyle w:val="Hyperlink"/>
          </w:rPr>
          <w:t xml:space="preserve">MOHC HadGEM3-GC31-LL model output prepared for CMIP6 DAMIP</w:t>
        </w:r>
      </w:hyperlink>
      <w:r>
        <w:t xml:space="preserve">.</w:t>
      </w:r>
    </w:p>
    <w:bookmarkEnd w:id="408"/>
    <w:bookmarkStart w:id="410" w:name="ref-jones2009"/>
    <w:p>
      <w:pPr>
        <w:pStyle w:val="Bibliography"/>
      </w:pPr>
      <w:r>
        <w:t xml:space="preserve">Jones, J.M., Fogt, R.L., Widmann, M., Marshall, G.J., Jones, P.D., and Visbeck, M., 2009.</w:t>
      </w:r>
      <w:r>
        <w:t xml:space="preserve"> </w:t>
      </w:r>
      <w:hyperlink r:id="rId409">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410"/>
    <w:bookmarkStart w:id="412" w:name="ref-jones2019"/>
    <w:p>
      <w:pPr>
        <w:pStyle w:val="Bibliography"/>
      </w:pPr>
      <w:r>
        <w:t xml:space="preserve">Jones, M.E., Bromwich, D.H., Nicolas, J.P., Carrasco, J., Plavcová, E., Zou, X., and Wang, S.-H., 2019.</w:t>
      </w:r>
      <w:r>
        <w:t xml:space="preserve"> </w:t>
      </w:r>
      <w:hyperlink r:id="rId411">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412"/>
    <w:bookmarkStart w:id="414" w:name="ref-CMIP6.CMIP.MPI-M.MPI-ESM1-2-HR"/>
    <w:p>
      <w:pPr>
        <w:pStyle w:val="Bibliography"/>
      </w:pPr>
      <w:r>
        <w:t xml:space="preserve">Jungclaus, J., Bittner, M., Wieners, K.-H., Wachsmann, F., Schupfner, M., Legutke, S., Giorgetta, M., Reick, C., Gayler, V., Haak, H., and others, 2019.</w:t>
      </w:r>
      <w:r>
        <w:t xml:space="preserve"> </w:t>
      </w:r>
      <w:hyperlink r:id="rId413">
        <w:r>
          <w:rPr>
            <w:rStyle w:val="Hyperlink"/>
          </w:rPr>
          <w:t xml:space="preserve">MPI-m MPIESM1.2-HR model output prepared for CMIP6 CMIP</w:t>
        </w:r>
      </w:hyperlink>
      <w:r>
        <w:t xml:space="preserve">.</w:t>
      </w:r>
    </w:p>
    <w:bookmarkEnd w:id="414"/>
    <w:bookmarkStart w:id="416" w:name="ref-kao2009"/>
    <w:p>
      <w:pPr>
        <w:pStyle w:val="Bibliography"/>
      </w:pPr>
      <w:r>
        <w:t xml:space="preserve">Kao, H.-Y., and Yu, J.-Y., 2009.</w:t>
      </w:r>
      <w:r>
        <w:t xml:space="preserve"> </w:t>
      </w:r>
      <w:hyperlink r:id="rId415">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16"/>
    <w:bookmarkStart w:id="418" w:name="ref-karoly1989"/>
    <w:p>
      <w:pPr>
        <w:pStyle w:val="Bibliography"/>
      </w:pPr>
      <w:r>
        <w:t xml:space="preserve">Karoly, D.J., 1989.</w:t>
      </w:r>
      <w:r>
        <w:t xml:space="preserve"> </w:t>
      </w:r>
      <w:hyperlink r:id="rId417">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18"/>
    <w:bookmarkStart w:id="420" w:name="ref-katz1991"/>
    <w:p>
      <w:pPr>
        <w:pStyle w:val="Bibliography"/>
      </w:pPr>
      <w:r>
        <w:t xml:space="preserve">Katz, R.W., and Brown, B.G., 1991.</w:t>
      </w:r>
      <w:r>
        <w:t xml:space="preserve"> </w:t>
      </w:r>
      <w:hyperlink r:id="rId419">
        <w:r>
          <w:rPr>
            <w:rStyle w:val="Hyperlink"/>
          </w:rPr>
          <w:t xml:space="preserve">The problem of multiplicity in research on teleconnections</w:t>
        </w:r>
      </w:hyperlink>
      <w:r>
        <w:t xml:space="preserve">. International Journal of Climatology, 11, 5, 505–513.</w:t>
      </w:r>
    </w:p>
    <w:bookmarkEnd w:id="420"/>
    <w:bookmarkStart w:id="422" w:name="ref-kidson1988"/>
    <w:p>
      <w:pPr>
        <w:pStyle w:val="Bibliography"/>
      </w:pPr>
      <w:r>
        <w:t xml:space="preserve">Kidson, J.W., 1988.</w:t>
      </w:r>
      <w:r>
        <w:t xml:space="preserve"> </w:t>
      </w:r>
      <w:hyperlink r:id="rId421">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22"/>
    <w:bookmarkStart w:id="424" w:name="ref-krokhin2007"/>
    <w:p>
      <w:pPr>
        <w:pStyle w:val="Bibliography"/>
      </w:pPr>
      <w:r>
        <w:t xml:space="preserve">Krokhin, V.V., and Luxemburg, W.M.J., 2007.</w:t>
      </w:r>
      <w:r>
        <w:t xml:space="preserve"> </w:t>
      </w:r>
      <w:hyperlink r:id="rId423">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24"/>
    <w:bookmarkStart w:id="426" w:name="ref-CMIP6.CMIP.CAS.FGOALS-g3"/>
    <w:p>
      <w:pPr>
        <w:pStyle w:val="Bibliography"/>
      </w:pPr>
      <w:r>
        <w:t xml:space="preserve">Li, L., 2019.</w:t>
      </w:r>
      <w:r>
        <w:t xml:space="preserve"> </w:t>
      </w:r>
      <w:hyperlink r:id="rId425">
        <w:r>
          <w:rPr>
            <w:rStyle w:val="Hyperlink"/>
          </w:rPr>
          <w:t xml:space="preserve">CAS FGOALS-g3 model output prepared for CMIP6 CMIP</w:t>
        </w:r>
      </w:hyperlink>
      <w:r>
        <w:t xml:space="preserve">.</w:t>
      </w:r>
    </w:p>
    <w:bookmarkEnd w:id="426"/>
    <w:bookmarkStart w:id="428" w:name="ref-CMIP6.DAMIP.CAS.FGOALS-g3"/>
    <w:p>
      <w:pPr>
        <w:pStyle w:val="Bibliography"/>
      </w:pPr>
      <w:r>
        <w:t xml:space="preserve">———, 2020.</w:t>
      </w:r>
      <w:r>
        <w:t xml:space="preserve"> </w:t>
      </w:r>
      <w:hyperlink r:id="rId427">
        <w:r>
          <w:rPr>
            <w:rStyle w:val="Hyperlink"/>
          </w:rPr>
          <w:t xml:space="preserve">CAS FGOALS-g3 model output prepared for CMIP6 DAMIP</w:t>
        </w:r>
      </w:hyperlink>
      <w:r>
        <w:t xml:space="preserve">.</w:t>
      </w:r>
    </w:p>
    <w:bookmarkEnd w:id="428"/>
    <w:bookmarkStart w:id="430" w:name="ref-lim2016"/>
    <w:p>
      <w:pPr>
        <w:pStyle w:val="Bibliography"/>
      </w:pPr>
      <w:r>
        <w:t xml:space="preserve">Lim, E.-P., Hendon, H.H., Arblaster, J.M., Delage, F., Nguyen, H., Min, S.-K., and Wheeler, M.C., 2016.</w:t>
      </w:r>
      <w:r>
        <w:t xml:space="preserve"> </w:t>
      </w:r>
      <w:hyperlink r:id="rId429">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30"/>
    <w:bookmarkStart w:id="432" w:name="ref-marshall2003"/>
    <w:p>
      <w:pPr>
        <w:pStyle w:val="Bibliography"/>
      </w:pPr>
      <w:r>
        <w:t xml:space="preserve">Marshall, G.J., 2003.</w:t>
      </w:r>
      <w:r>
        <w:t xml:space="preserve"> </w:t>
      </w:r>
      <w:hyperlink r:id="rId431">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32"/>
    <w:bookmarkStart w:id="434" w:name="ref-marshall2004"/>
    <w:p>
      <w:pPr>
        <w:pStyle w:val="Bibliography"/>
      </w:pPr>
      <w:r>
        <w:t xml:space="preserve">Marshall, G.J., Stott, P.A., Turner, J., Connolley, W.M., King, J.C., and Lachlan-Cope, T.A., 2004.</w:t>
      </w:r>
      <w:r>
        <w:t xml:space="preserve"> </w:t>
      </w:r>
      <w:hyperlink r:id="rId433">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34"/>
    <w:bookmarkStart w:id="436" w:name="ref-mo2000"/>
    <w:p>
      <w:pPr>
        <w:pStyle w:val="Bibliography"/>
      </w:pPr>
      <w:r>
        <w:t xml:space="preserve">Mo, K.C., 2000.</w:t>
      </w:r>
      <w:r>
        <w:t xml:space="preserve"> </w:t>
      </w:r>
      <w:hyperlink r:id="rId435">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36"/>
    <w:bookmarkStart w:id="438" w:name="ref-mo1987"/>
    <w:p>
      <w:pPr>
        <w:pStyle w:val="Bibliography"/>
      </w:pPr>
      <w:r>
        <w:t xml:space="preserve">Mo, K.C., and Ghil, M., 1987.</w:t>
      </w:r>
      <w:r>
        <w:t xml:space="preserve"> </w:t>
      </w:r>
      <w:hyperlink r:id="rId437">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38"/>
    <w:bookmarkStart w:id="440" w:name="ref-mo2001"/>
    <w:p>
      <w:pPr>
        <w:pStyle w:val="Bibliography"/>
      </w:pPr>
      <w:r>
        <w:t xml:space="preserve">Mo, K.C., and Paegle, J.N., 2001.</w:t>
      </w:r>
      <w:r>
        <w:t xml:space="preserve"> </w:t>
      </w:r>
      <w:hyperlink r:id="rId439">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40"/>
    <w:bookmarkStart w:id="442" w:name="ref-nicolas2014"/>
    <w:p>
      <w:pPr>
        <w:pStyle w:val="Bibliography"/>
      </w:pPr>
      <w:r>
        <w:t xml:space="preserve">Nicolas, J.P., and Bromwich, D.H., 2014.</w:t>
      </w:r>
      <w:r>
        <w:t xml:space="preserve"> </w:t>
      </w:r>
      <w:hyperlink r:id="rId441">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42"/>
    <w:bookmarkStart w:id="444" w:name="ref-nuncio2015"/>
    <w:p>
      <w:pPr>
        <w:pStyle w:val="Bibliography"/>
      </w:pPr>
      <w:r>
        <w:t xml:space="preserve">Nuncio, M., and Yuan, X., 2015.</w:t>
      </w:r>
      <w:r>
        <w:t xml:space="preserve"> </w:t>
      </w:r>
      <w:hyperlink r:id="rId44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44"/>
    <w:bookmarkStart w:id="446" w:name="ref-pezza2012"/>
    <w:p>
      <w:pPr>
        <w:pStyle w:val="Bibliography"/>
      </w:pPr>
      <w:r>
        <w:t xml:space="preserve">Pezza, A.B., Rashid, H.A., and Simmonds, I., 2012.</w:t>
      </w:r>
      <w:r>
        <w:t xml:space="preserve"> </w:t>
      </w:r>
      <w:hyperlink r:id="rId445">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46"/>
    <w:bookmarkStart w:id="448" w:name="ref-CMIP6.DAMIP.NOAA-GFDL.GFDL-CM4"/>
    <w:p>
      <w:pPr>
        <w:pStyle w:val="Bibliography"/>
      </w:pPr>
      <w:r>
        <w:t xml:space="preserve">Ploshay, J., Hurlin, W., John, J.G., Blanton, C., McHugh, C., Radhakrishnan, A., Rand, K., Vahlenkamp, H., Zadeh, N.T., Wilson, C., and others, 2018.</w:t>
      </w:r>
      <w:r>
        <w:t xml:space="preserve"> </w:t>
      </w:r>
      <w:hyperlink r:id="rId447">
        <w:r>
          <w:rPr>
            <w:rStyle w:val="Hyperlink"/>
          </w:rPr>
          <w:t xml:space="preserve">NOAA-GFDL GFDL-CM4 model output prepared for CMIP6 DAMIP</w:t>
        </w:r>
      </w:hyperlink>
      <w:r>
        <w:t xml:space="preserve">.</w:t>
      </w:r>
    </w:p>
    <w:bookmarkEnd w:id="448"/>
    <w:bookmarkStart w:id="450" w:name="ref-plumb1985"/>
    <w:p>
      <w:pPr>
        <w:pStyle w:val="Bibliography"/>
      </w:pPr>
      <w:r>
        <w:t xml:space="preserve">Plumb, R.A., 1985.</w:t>
      </w:r>
      <w:r>
        <w:t xml:space="preserve"> </w:t>
      </w:r>
      <w:hyperlink r:id="rId449">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50"/>
    <w:bookmarkStart w:id="452" w:name="ref-quintanar1995a"/>
    <w:p>
      <w:pPr>
        <w:pStyle w:val="Bibliography"/>
      </w:pPr>
      <w:r>
        <w:t xml:space="preserve">Quintanar, A.I., and Mechoso, C.R., 1995.</w:t>
      </w:r>
      <w:r>
        <w:t xml:space="preserve"> </w:t>
      </w:r>
      <w:hyperlink r:id="rId451">
        <w:r>
          <w:rPr>
            <w:rStyle w:val="Hyperlink"/>
          </w:rPr>
          <w:t xml:space="preserve">Quasi-</w:t>
        </w:r>
        <w:r>
          <w:rPr>
            <w:rStyle w:val="Hyperlink"/>
          </w:rPr>
          <w:t xml:space="preserve">Stationary Waves</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w:t>
        </w:r>
        <w:r>
          <w:rPr>
            <w:rStyle w:val="Hyperlink"/>
          </w:rPr>
          <w:t xml:space="preserve"> </w:t>
        </w:r>
        <w:r>
          <w:rPr>
            <w:rStyle w:val="Hyperlink"/>
          </w:rPr>
          <w:t xml:space="preserve">Part II</w:t>
        </w:r>
        <w:r>
          <w:rPr>
            <w:rStyle w:val="Hyperlink"/>
          </w:rPr>
          <w:t xml:space="preserve">:</w:t>
        </w:r>
        <w:r>
          <w:rPr>
            <w:rStyle w:val="Hyperlink"/>
          </w:rPr>
          <w:t xml:space="preserve"> </w:t>
        </w:r>
        <w:r>
          <w:rPr>
            <w:rStyle w:val="Hyperlink"/>
          </w:rPr>
          <w:t xml:space="preserve">Generation Mechanisms</w:t>
        </w:r>
      </w:hyperlink>
      <w:r>
        <w:t xml:space="preserve">. Journal of Climate, 8, 11, 2673–2690.</w:t>
      </w:r>
    </w:p>
    <w:bookmarkEnd w:id="452"/>
    <w:bookmarkStart w:id="453" w:name="ref-rcoreteam2020"/>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p>
    <w:bookmarkEnd w:id="453"/>
    <w:bookmarkStart w:id="455" w:name="ref-raphael2003"/>
    <w:p>
      <w:pPr>
        <w:pStyle w:val="Bibliography"/>
      </w:pPr>
      <w:r>
        <w:t xml:space="preserve">Raphael, M., 2003.</w:t>
      </w:r>
      <w:r>
        <w:t xml:space="preserve"> </w:t>
      </w:r>
      <w:hyperlink r:id="rId454">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55"/>
    <w:bookmarkStart w:id="457" w:name="ref-raphael2004"/>
    <w:p>
      <w:pPr>
        <w:pStyle w:val="Bibliography"/>
      </w:pPr>
      <w:r>
        <w:t xml:space="preserve">Raphael, M.N., 2004.</w:t>
      </w:r>
      <w:r>
        <w:t xml:space="preserve"> </w:t>
      </w:r>
      <w:hyperlink r:id="rId456">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57"/>
    <w:bookmarkStart w:id="459" w:name="ref-raphael2007"/>
    <w:p>
      <w:pPr>
        <w:pStyle w:val="Bibliography"/>
      </w:pPr>
      <w:r>
        <w:t xml:space="preserve">———, 2007.</w:t>
      </w:r>
      <w:r>
        <w:t xml:space="preserve"> </w:t>
      </w:r>
      <w:hyperlink r:id="rId458">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59"/>
    <w:bookmarkStart w:id="461" w:name="ref-CMIP6.CMIP.MOHC.HadGEM3-GC31-LL"/>
    <w:p>
      <w:pPr>
        <w:pStyle w:val="Bibliography"/>
      </w:pPr>
      <w:r>
        <w:t xml:space="preserve">Ridley, J., Menary, M., Kuhlbrodt, T., Andrews, M., and Andrews, T., 2018.</w:t>
      </w:r>
      <w:r>
        <w:t xml:space="preserve"> </w:t>
      </w:r>
      <w:hyperlink r:id="rId460">
        <w:r>
          <w:rPr>
            <w:rStyle w:val="Hyperlink"/>
          </w:rPr>
          <w:t xml:space="preserve">MOHC HadGEM3-GC31-LL model output prepared for CMIP6 CMIP</w:t>
        </w:r>
      </w:hyperlink>
      <w:r>
        <w:t xml:space="preserve">.</w:t>
      </w:r>
    </w:p>
    <w:bookmarkEnd w:id="461"/>
    <w:bookmarkStart w:id="463" w:name="ref-ropelewski1987"/>
    <w:p>
      <w:pPr>
        <w:pStyle w:val="Bibliography"/>
      </w:pPr>
      <w:r>
        <w:t xml:space="preserve">Ropelewski, C.F., and Jones, P.D., 1987.</w:t>
      </w:r>
      <w:r>
        <w:t xml:space="preserve"> </w:t>
      </w:r>
      <w:hyperlink r:id="rId462">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63"/>
    <w:bookmarkStart w:id="465" w:name="ref-rosso2018"/>
    <w:p>
      <w:pPr>
        <w:pStyle w:val="Bibliography"/>
      </w:pPr>
      <w:r>
        <w:t xml:space="preserve">Rosso, F.V., Boiaski, N.T., Ferraz, S.E.T., and Robles, T.C., 2018.</w:t>
      </w:r>
      <w:r>
        <w:t xml:space="preserve"> </w:t>
      </w:r>
      <w:hyperlink r:id="rId464">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65"/>
    <w:bookmarkStart w:id="467" w:name="ref-saji2003"/>
    <w:p>
      <w:pPr>
        <w:pStyle w:val="Bibliography"/>
      </w:pPr>
      <w:r>
        <w:t xml:space="preserve">Saji, N.H., and Yamagata, T., 2003.</w:t>
      </w:r>
      <w:r>
        <w:t xml:space="preserve"> </w:t>
      </w:r>
      <w:hyperlink r:id="rId466">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67"/>
    <w:bookmarkStart w:id="469" w:name="ref-saji1999"/>
    <w:p>
      <w:pPr>
        <w:pStyle w:val="Bibliography"/>
      </w:pPr>
      <w:r>
        <w:t xml:space="preserve">Saji, N.H., Goswami, B.N., Vinayachandran, P.N., and Yamagata, T., 1999.</w:t>
      </w:r>
      <w:r>
        <w:t xml:space="preserve"> </w:t>
      </w:r>
      <w:hyperlink r:id="rId468">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69"/>
    <w:bookmarkStart w:id="471" w:name="ref-CMIP6.CMIP.CNRM-CERFACS.CNRM-ESM2-1"/>
    <w:p>
      <w:pPr>
        <w:pStyle w:val="Bibliography"/>
      </w:pPr>
      <w:r>
        <w:t xml:space="preserve">Seferian, R., 2018.</w:t>
      </w:r>
      <w:r>
        <w:t xml:space="preserve"> </w:t>
      </w:r>
      <w:hyperlink r:id="rId470">
        <w:r>
          <w:rPr>
            <w:rStyle w:val="Hyperlink"/>
          </w:rPr>
          <w:t xml:space="preserve">CNRM-CERFACS CNRM-ESM2-1 model output prepared for CMIP6 CMIP</w:t>
        </w:r>
      </w:hyperlink>
      <w:r>
        <w:t xml:space="preserve">.</w:t>
      </w:r>
    </w:p>
    <w:bookmarkEnd w:id="471"/>
    <w:bookmarkStart w:id="473" w:name="ref-CMIP6.DAMIP.NCC.NorESM2-LM"/>
    <w:p>
      <w:pPr>
        <w:pStyle w:val="Bibliography"/>
      </w:pPr>
      <w:r>
        <w:t xml:space="preserve">Seland, ?yvind., Bentsen, M., Oliviè, D.J.L., Toniazzo, T., Gjermundsen, A., Graff, L.S., Debernard, J.B., Gupta, A.K., He, Y., Kirkevåg, A., and others, 2019.</w:t>
      </w:r>
      <w:r>
        <w:t xml:space="preserve"> </w:t>
      </w:r>
      <w:hyperlink r:id="rId472">
        <w:r>
          <w:rPr>
            <w:rStyle w:val="Hyperlink"/>
          </w:rPr>
          <w:t xml:space="preserve">NCC NorESM2-LM model output prepared for CMIP6 DAMIP</w:t>
        </w:r>
      </w:hyperlink>
      <w:r>
        <w:t xml:space="preserve">.</w:t>
      </w:r>
    </w:p>
    <w:bookmarkEnd w:id="473"/>
    <w:bookmarkStart w:id="475" w:name="ref-CMIP6.CMIP.AWI.AWI-CM-1-1-MR"/>
    <w:p>
      <w:pPr>
        <w:pStyle w:val="Bibliography"/>
      </w:pPr>
      <w:r>
        <w:t xml:space="preserve">Semmler, T., Danilov, S., Rackow, T., Sidorenko, D., Barbi, D., Hegewald, J., Sein, D., Wang, Q., and Jung, T., 2018.</w:t>
      </w:r>
      <w:r>
        <w:t xml:space="preserve"> </w:t>
      </w:r>
      <w:hyperlink r:id="rId474">
        <w:r>
          <w:rPr>
            <w:rStyle w:val="Hyperlink"/>
          </w:rPr>
          <w:t xml:space="preserve">AWI AWI-CM1.1MR model output prepared for CMIP6 CMIP</w:t>
        </w:r>
      </w:hyperlink>
      <w:r>
        <w:t xml:space="preserve">.</w:t>
      </w:r>
    </w:p>
    <w:bookmarkEnd w:id="475"/>
    <w:bookmarkStart w:id="477" w:name="ref-sheather1991"/>
    <w:p>
      <w:pPr>
        <w:pStyle w:val="Bibliography"/>
      </w:pPr>
      <w:r>
        <w:t xml:space="preserve">Sheather, S.J., and Jones, M.C., 1991.</w:t>
      </w:r>
      <w:r>
        <w:t xml:space="preserve"> </w:t>
      </w:r>
      <w:hyperlink r:id="rId476">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77"/>
    <w:bookmarkStart w:id="479" w:name="ref-CMIP6.CMIP.NIMS-KMA.UKESM1-0-LL"/>
    <w:p>
      <w:pPr>
        <w:pStyle w:val="Bibliography"/>
      </w:pPr>
      <w:r>
        <w:t xml:space="preserve">Shim, S., Lim, Y.-J., Byun, Y.-H., Seo, J., Kwon, S., and Kim, B.-H., 2020.</w:t>
      </w:r>
      <w:r>
        <w:t xml:space="preserve"> </w:t>
      </w:r>
      <w:hyperlink r:id="rId478">
        <w:r>
          <w:rPr>
            <w:rStyle w:val="Hyperlink"/>
          </w:rPr>
          <w:t xml:space="preserve">NIMS-KMA UKESM1.0-LL model output prepared for CMIP6 CMIP</w:t>
        </w:r>
      </w:hyperlink>
      <w:r>
        <w:t xml:space="preserve">.</w:t>
      </w:r>
    </w:p>
    <w:bookmarkEnd w:id="479"/>
    <w:bookmarkStart w:id="481" w:name="ref-CMIP6.DAMIP.MIROC.MIROC6"/>
    <w:p>
      <w:pPr>
        <w:pStyle w:val="Bibliography"/>
      </w:pPr>
      <w:r>
        <w:t xml:space="preserve">Shiogama, H., 2019.</w:t>
      </w:r>
      <w:r>
        <w:t xml:space="preserve"> </w:t>
      </w:r>
      <w:hyperlink r:id="rId480">
        <w:r>
          <w:rPr>
            <w:rStyle w:val="Hyperlink"/>
          </w:rPr>
          <w:t xml:space="preserve">MIROC MIROC6 model output prepared for CMIP6 DAMIP</w:t>
        </w:r>
      </w:hyperlink>
      <w:r>
        <w:t xml:space="preserve">.</w:t>
      </w:r>
    </w:p>
    <w:bookmarkEnd w:id="481"/>
    <w:bookmarkStart w:id="483" w:name="ref-silvestri2009"/>
    <w:p>
      <w:pPr>
        <w:pStyle w:val="Bibliography"/>
      </w:pPr>
      <w:r>
        <w:t xml:space="preserve">Silvestri, G., and Vera, C., 2009.</w:t>
      </w:r>
      <w:r>
        <w:t xml:space="preserve"> </w:t>
      </w:r>
      <w:hyperlink r:id="rId482">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83"/>
    <w:bookmarkStart w:id="485" w:name="ref-smith1995"/>
    <w:p>
      <w:pPr>
        <w:pStyle w:val="Bibliography"/>
      </w:pPr>
      <w:r>
        <w:t xml:space="preserve">Smith, A.K., 1995.</w:t>
      </w:r>
      <w:r>
        <w:t xml:space="preserve"> </w:t>
      </w:r>
      <w:hyperlink r:id="rId484">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85"/>
    <w:bookmarkStart w:id="487" w:name="ref-CMIP6.CMIP.NASA-GISS.GISS-E2-1-G"/>
    <w:p>
      <w:pPr>
        <w:pStyle w:val="Bibliography"/>
      </w:pPr>
      <w:r>
        <w:t xml:space="preserve">Space Studies (NASA/GISS), N.G.I. for, 2018a.</w:t>
      </w:r>
      <w:r>
        <w:t xml:space="preserve"> </w:t>
      </w:r>
      <w:hyperlink r:id="rId486">
        <w:r>
          <w:rPr>
            <w:rStyle w:val="Hyperlink"/>
          </w:rPr>
          <w:t xml:space="preserve">NASA-GISS GISS-E2.1G model output prepared for CMIP6 CMIP</w:t>
        </w:r>
      </w:hyperlink>
      <w:r>
        <w:t xml:space="preserve">.</w:t>
      </w:r>
    </w:p>
    <w:bookmarkEnd w:id="487"/>
    <w:bookmarkStart w:id="489" w:name="ref-CMIP6.DAMIP.NASA-GISS.GISS-E2-1-G"/>
    <w:p>
      <w:pPr>
        <w:pStyle w:val="Bibliography"/>
      </w:pPr>
      <w:r>
        <w:t xml:space="preserve">———, 2018b.</w:t>
      </w:r>
      <w:r>
        <w:t xml:space="preserve"> </w:t>
      </w:r>
      <w:hyperlink r:id="rId488">
        <w:r>
          <w:rPr>
            <w:rStyle w:val="Hyperlink"/>
          </w:rPr>
          <w:t xml:space="preserve">NASA-GISS GISS-E2.1G model output prepared for CMIP6 DAMIP</w:t>
        </w:r>
      </w:hyperlink>
      <w:r>
        <w:t xml:space="preserve">.</w:t>
      </w:r>
    </w:p>
    <w:bookmarkEnd w:id="489"/>
    <w:bookmarkStart w:id="491" w:name="ref-CMIP6.CMIP.CCCma.CanESM5"/>
    <w:p>
      <w:pPr>
        <w:pStyle w:val="Bibliography"/>
      </w:pPr>
      <w:r>
        <w:t xml:space="preserve">Swart, N.C., Cole, J.N.S., Kharin, V.V., Lazare, M., Scinocca, J.F., Gillett, N.P., Anstey, J., Arora, V., Christian, J.R., Jiao, Y., and others, 2019a.</w:t>
      </w:r>
      <w:r>
        <w:t xml:space="preserve"> </w:t>
      </w:r>
      <w:hyperlink r:id="rId490">
        <w:r>
          <w:rPr>
            <w:rStyle w:val="Hyperlink"/>
          </w:rPr>
          <w:t xml:space="preserve">CCCma CanESM5 model output prepared for CMIP6 CMIP</w:t>
        </w:r>
      </w:hyperlink>
      <w:r>
        <w:t xml:space="preserve">.</w:t>
      </w:r>
    </w:p>
    <w:bookmarkEnd w:id="491"/>
    <w:bookmarkStart w:id="493" w:name="ref-CMIP6.DAMIP.CCCma.CanESM5"/>
    <w:p>
      <w:pPr>
        <w:pStyle w:val="Bibliography"/>
      </w:pPr>
      <w:r>
        <w:t xml:space="preserve">———, and others, 2019b.</w:t>
      </w:r>
      <w:r>
        <w:t xml:space="preserve"> </w:t>
      </w:r>
      <w:hyperlink r:id="rId492">
        <w:r>
          <w:rPr>
            <w:rStyle w:val="Hyperlink"/>
          </w:rPr>
          <w:t xml:space="preserve">CCCma CanESM5 model output prepared for CMIP6 DAMIP</w:t>
        </w:r>
      </w:hyperlink>
      <w:r>
        <w:t xml:space="preserve">.</w:t>
      </w:r>
    </w:p>
    <w:bookmarkEnd w:id="493"/>
    <w:bookmarkStart w:id="495" w:name="ref-CMIP6.CMIP.MOHC.UKESM1-0-LL"/>
    <w:p>
      <w:pPr>
        <w:pStyle w:val="Bibliography"/>
      </w:pPr>
      <w:r>
        <w:t xml:space="preserve">Tang, Y., Rumbold, S., Ellis, R., Kelley, D., Mulcahy, J., Sellar, A., Walton, J., and Jones, C., 2019.</w:t>
      </w:r>
      <w:r>
        <w:t xml:space="preserve"> </w:t>
      </w:r>
      <w:hyperlink r:id="rId494">
        <w:r>
          <w:rPr>
            <w:rStyle w:val="Hyperlink"/>
          </w:rPr>
          <w:t xml:space="preserve">MOHC UKESM1.0-LL model output prepared for CMIP6 CMIP</w:t>
        </w:r>
      </w:hyperlink>
      <w:r>
        <w:t xml:space="preserve">.</w:t>
      </w:r>
    </w:p>
    <w:bookmarkEnd w:id="495"/>
    <w:bookmarkStart w:id="497" w:name="ref-CMIP6.CMIP.MIROC.MIROC6"/>
    <w:p>
      <w:pPr>
        <w:pStyle w:val="Bibliography"/>
      </w:pPr>
      <w:r>
        <w:t xml:space="preserve">Tatebe, H., and Watanabe, M., 2018.</w:t>
      </w:r>
      <w:r>
        <w:t xml:space="preserve"> </w:t>
      </w:r>
      <w:hyperlink r:id="rId496">
        <w:r>
          <w:rPr>
            <w:rStyle w:val="Hyperlink"/>
          </w:rPr>
          <w:t xml:space="preserve">MIROC MIROC6 model output prepared for CMIP6 CMIP</w:t>
        </w:r>
      </w:hyperlink>
      <w:r>
        <w:t xml:space="preserve">.</w:t>
      </w:r>
    </w:p>
    <w:bookmarkEnd w:id="497"/>
    <w:bookmarkStart w:id="499" w:name="ref-trenberth1980a"/>
    <w:p>
      <w:pPr>
        <w:pStyle w:val="Bibliography"/>
      </w:pPr>
      <w:r>
        <w:t xml:space="preserve">Trenberth, K.E., 1980.</w:t>
      </w:r>
      <w:r>
        <w:t xml:space="preserve"> </w:t>
      </w:r>
      <w:hyperlink r:id="rId498">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499"/>
    <w:bookmarkStart w:id="501" w:name="ref-trenberth1985"/>
    <w:p>
      <w:pPr>
        <w:pStyle w:val="Bibliography"/>
      </w:pPr>
      <w:r>
        <w:t xml:space="preserve">Trenberth, K.F., and Mo, K.C., 1985.</w:t>
      </w:r>
      <w:r>
        <w:t xml:space="preserve"> </w:t>
      </w:r>
      <w:hyperlink r:id="rId500">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501"/>
    <w:bookmarkStart w:id="503" w:name="ref-turner2017"/>
    <w:p>
      <w:pPr>
        <w:pStyle w:val="Bibliography"/>
      </w:pPr>
      <w:r>
        <w:t xml:space="preserve">Turner, J., Hosking, J.S., Bracegirdle, T.J., Phillips, T., and Marshall, G.J., 2017.</w:t>
      </w:r>
      <w:r>
        <w:t xml:space="preserve"> </w:t>
      </w:r>
      <w:hyperlink r:id="rId502">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503"/>
    <w:bookmarkStart w:id="505" w:name="ref-vanloon1972"/>
    <w:p>
      <w:pPr>
        <w:pStyle w:val="Bibliography"/>
      </w:pPr>
      <w:r>
        <w:t xml:space="preserve">van Loon, H., and Jenne, R.L., 1972.</w:t>
      </w:r>
      <w:r>
        <w:t xml:space="preserve"> </w:t>
      </w:r>
      <w:hyperlink r:id="rId504">
        <w:r>
          <w:rPr>
            <w:rStyle w:val="Hyperlink"/>
          </w:rPr>
          <w:t xml:space="preserve">The zonal harmonic standing waves in the southern hemisphere</w:t>
        </w:r>
      </w:hyperlink>
      <w:r>
        <w:t xml:space="preserve">. Journal of Geophysical Research, 77, 6, 992–1003.</w:t>
      </w:r>
    </w:p>
    <w:bookmarkEnd w:id="505"/>
    <w:bookmarkStart w:id="507" w:name="ref-vasconcellos2022"/>
    <w:p>
      <w:pPr>
        <w:pStyle w:val="Bibliography"/>
      </w:pPr>
      <w:r>
        <w:t xml:space="preserve">Vasconcellos, F.C., Mattos-Gava, M.L.L., and Sansigolo, C.A., 2022.</w:t>
      </w:r>
      <w:r>
        <w:t xml:space="preserve"> </w:t>
      </w:r>
      <w:hyperlink r:id="rId506">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507"/>
    <w:bookmarkStart w:id="509" w:name="ref-CMIP6.CMIP.CNRM-CERFACS.CNRM-CM6-1"/>
    <w:p>
      <w:pPr>
        <w:pStyle w:val="Bibliography"/>
      </w:pPr>
      <w:r>
        <w:t xml:space="preserve">Voldoire, A., 2018.</w:t>
      </w:r>
      <w:r>
        <w:t xml:space="preserve"> </w:t>
      </w:r>
      <w:hyperlink r:id="rId508">
        <w:r>
          <w:rPr>
            <w:rStyle w:val="Hyperlink"/>
          </w:rPr>
          <w:t xml:space="preserve">CNRM-CERFACS CNRM-CM6-1 model output prepared for CMIP6 CMIP</w:t>
        </w:r>
      </w:hyperlink>
      <w:r>
        <w:t xml:space="preserve">.</w:t>
      </w:r>
    </w:p>
    <w:bookmarkEnd w:id="509"/>
    <w:bookmarkStart w:id="511" w:name="ref-CMIP6.DAMIP.CNRM-CERFACS.CNRM-CM6-1"/>
    <w:p>
      <w:pPr>
        <w:pStyle w:val="Bibliography"/>
      </w:pPr>
      <w:r>
        <w:t xml:space="preserve">———, 2019.</w:t>
      </w:r>
      <w:r>
        <w:t xml:space="preserve"> </w:t>
      </w:r>
      <w:hyperlink r:id="rId510">
        <w:r>
          <w:rPr>
            <w:rStyle w:val="Hyperlink"/>
          </w:rPr>
          <w:t xml:space="preserve">CNRM-CERFACS CNRM-CM6-1 model output prepared for CMIP6 DAMIP</w:t>
        </w:r>
      </w:hyperlink>
      <w:r>
        <w:t xml:space="preserve">.</w:t>
      </w:r>
    </w:p>
    <w:bookmarkEnd w:id="511"/>
    <w:bookmarkStart w:id="513" w:name="ref-CMIP6.CMIP.INM.INM-CM5-0"/>
    <w:p>
      <w:pPr>
        <w:pStyle w:val="Bibliography"/>
      </w:pPr>
      <w:r>
        <w:t xml:space="preserve">Volodin, E., Mortikov, E., Gritsun, A., Lykossov, V., Galin, V., Diansky, N., Gusev, A., Kostrykin, S., Iakovlev, N., Shestakova, A., and others, 2019.</w:t>
      </w:r>
      <w:r>
        <w:t xml:space="preserve"> </w:t>
      </w:r>
      <w:hyperlink r:id="rId512">
        <w:r>
          <w:rPr>
            <w:rStyle w:val="Hyperlink"/>
          </w:rPr>
          <w:t xml:space="preserve">INM INM-CM5-0 model output prepared for CMIP6 CMIP</w:t>
        </w:r>
      </w:hyperlink>
      <w:r>
        <w:t xml:space="preserve">.</w:t>
      </w:r>
    </w:p>
    <w:bookmarkEnd w:id="513"/>
    <w:bookmarkStart w:id="514"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514"/>
    <w:bookmarkStart w:id="516" w:name="ref-wang2013"/>
    <w:p>
      <w:pPr>
        <w:pStyle w:val="Bibliography"/>
      </w:pPr>
      <w:r>
        <w:t xml:space="preserve">Wang, L., Kushner, P.J., and Waugh, D.W., 2013.</w:t>
      </w:r>
      <w:r>
        <w:t xml:space="preserve"> </w:t>
      </w:r>
      <w:hyperlink r:id="rId515">
        <w:r>
          <w:rPr>
            <w:rStyle w:val="Hyperlink"/>
          </w:rPr>
          <w:t xml:space="preserve">Southern</w:t>
        </w:r>
        <w:r>
          <w:rPr>
            <w:rStyle w:val="Hyperlink"/>
          </w:rPr>
          <w:t xml:space="preserve"> </w:t>
        </w:r>
        <w:r>
          <w:rPr>
            <w:rStyle w:val="Hyperlink"/>
          </w:rPr>
          <w:t xml:space="preserve">Hemisphere Stationary Wave Response</w:t>
        </w:r>
        <w:r>
          <w:rPr>
            <w:rStyle w:val="Hyperlink"/>
          </w:rPr>
          <w:t xml:space="preserve"> </w:t>
        </w:r>
        <w:r>
          <w:rPr>
            <w:rStyle w:val="Hyperlink"/>
          </w:rPr>
          <w:t xml:space="preserve">to</w:t>
        </w:r>
        <w:r>
          <w:rPr>
            <w:rStyle w:val="Hyperlink"/>
          </w:rPr>
          <w:t xml:space="preserve"> </w:t>
        </w:r>
        <w:r>
          <w:rPr>
            <w:rStyle w:val="Hyperlink"/>
          </w:rPr>
          <w:t xml:space="preserve">Changes</w:t>
        </w:r>
        <w:r>
          <w:rPr>
            <w:rStyle w:val="Hyperlink"/>
          </w:rPr>
          <w:t xml:space="preserve"> </w:t>
        </w:r>
        <w:r>
          <w:rPr>
            <w:rStyle w:val="Hyperlink"/>
          </w:rPr>
          <w:t xml:space="preserve">of</w:t>
        </w:r>
        <w:r>
          <w:rPr>
            <w:rStyle w:val="Hyperlink"/>
          </w:rPr>
          <w:t xml:space="preserve"> </w:t>
        </w:r>
        <w:r>
          <w:rPr>
            <w:rStyle w:val="Hyperlink"/>
          </w:rPr>
          <w:t xml:space="preserve">Ozone</w:t>
        </w:r>
        <w:r>
          <w:rPr>
            <w:rStyle w:val="Hyperlink"/>
          </w:rPr>
          <w:t xml:space="preserve"> </w:t>
        </w:r>
        <w:r>
          <w:rPr>
            <w:rStyle w:val="Hyperlink"/>
          </w:rPr>
          <w:t xml:space="preserve">and</w:t>
        </w:r>
        <w:r>
          <w:rPr>
            <w:rStyle w:val="Hyperlink"/>
          </w:rPr>
          <w:t xml:space="preserve"> </w:t>
        </w:r>
        <w:r>
          <w:rPr>
            <w:rStyle w:val="Hyperlink"/>
          </w:rPr>
          <w:t xml:space="preserve">Greenhouse Gases</w:t>
        </w:r>
      </w:hyperlink>
      <w:r>
        <w:t xml:space="preserve">. Journal of Climate, 26, 24, 10205–10217.</w:t>
      </w:r>
    </w:p>
    <w:bookmarkEnd w:id="516"/>
    <w:bookmarkStart w:id="518" w:name="ref-wickham2009"/>
    <w:p>
      <w:pPr>
        <w:pStyle w:val="Bibliography"/>
      </w:pPr>
      <w:r>
        <w:t xml:space="preserve">Wickham, H., 2009.</w:t>
      </w:r>
      <w:r>
        <w:t xml:space="preserve"> </w:t>
      </w:r>
      <w:hyperlink r:id="rId517">
        <w:r>
          <w:rPr>
            <w:rStyle w:val="Hyperlink"/>
          </w:rPr>
          <w:t xml:space="preserve">Ggplot2:</w:t>
        </w:r>
        <w:r>
          <w:rPr>
            <w:rStyle w:val="Hyperlink"/>
          </w:rPr>
          <w:t xml:space="preserve"> </w:t>
        </w:r>
        <w:r>
          <w:rPr>
            <w:rStyle w:val="Hyperlink"/>
          </w:rPr>
          <w:t xml:space="preserve">Elegant Graphics</w:t>
        </w:r>
        <w:r>
          <w:rPr>
            <w:rStyle w:val="Hyperlink"/>
          </w:rPr>
          <w:t xml:space="preserve"> </w:t>
        </w:r>
        <w:r>
          <w:rPr>
            <w:rStyle w:val="Hyperlink"/>
          </w:rPr>
          <w:t xml:space="preserve">for</w:t>
        </w:r>
        <w:r>
          <w:rPr>
            <w:rStyle w:val="Hyperlink"/>
          </w:rPr>
          <w:t xml:space="preserve"> </w:t>
        </w:r>
        <w:r>
          <w:rPr>
            <w:rStyle w:val="Hyperlink"/>
          </w:rPr>
          <w:t xml:space="preserve">Data Analysis</w:t>
        </w:r>
      </w:hyperlink>
      <w:r>
        <w:t xml:space="preserve">,</w:t>
      </w:r>
      <w:r>
        <w:t xml:space="preserve"> </w:t>
      </w:r>
      <w:r>
        <w:t xml:space="preserve">Springer-Verlag</w:t>
      </w:r>
      <w:r>
        <w:t xml:space="preserve">,.</w:t>
      </w:r>
    </w:p>
    <w:bookmarkEnd w:id="518"/>
    <w:bookmarkStart w:id="520" w:name="ref-CMIP6.CMIP.MPI-M.MPI-ESM1-2-LR"/>
    <w:p>
      <w:pPr>
        <w:pStyle w:val="Bibliography"/>
      </w:pPr>
      <w:r>
        <w:t xml:space="preserve">Wieners, K.-H., Giorgetta, M., Jungclaus, J., Reick, C., Esch, M., Bittner, M., Legutke, S., Schupfner, M., Wachsmann, F., Gayler, V., and others, 2019.</w:t>
      </w:r>
      <w:r>
        <w:t xml:space="preserve"> </w:t>
      </w:r>
      <w:hyperlink r:id="rId519">
        <w:r>
          <w:rPr>
            <w:rStyle w:val="Hyperlink"/>
          </w:rPr>
          <w:t xml:space="preserve">MPI-m MPIESM1.2-LR model output prepared for CMIP6 CMIP</w:t>
        </w:r>
      </w:hyperlink>
      <w:r>
        <w:t xml:space="preserve">.</w:t>
      </w:r>
    </w:p>
    <w:bookmarkEnd w:id="520"/>
    <w:bookmarkStart w:id="522" w:name="ref-wilks2016"/>
    <w:p>
      <w:pPr>
        <w:pStyle w:val="Bibliography"/>
      </w:pPr>
      <w:r>
        <w:t xml:space="preserve">Wilks, D.S., 2016.</w:t>
      </w:r>
      <w:r>
        <w:t xml:space="preserve"> </w:t>
      </w:r>
      <w:hyperlink r:id="rId521">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22"/>
    <w:bookmarkStart w:id="524" w:name="ref-wirth1993"/>
    <w:p>
      <w:pPr>
        <w:pStyle w:val="Bibliography"/>
      </w:pPr>
      <w:r>
        <w:t xml:space="preserve">Wirth, V., 1993.</w:t>
      </w:r>
      <w:r>
        <w:t xml:space="preserve"> </w:t>
      </w:r>
      <w:hyperlink r:id="rId523">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24"/>
    <w:bookmarkStart w:id="526" w:name="ref-wolter2011"/>
    <w:p>
      <w:pPr>
        <w:pStyle w:val="Bibliography"/>
      </w:pPr>
      <w:r>
        <w:t xml:space="preserve">Wolter, K., and Timlin, M.S., 2011.</w:t>
      </w:r>
      <w:r>
        <w:t xml:space="preserve"> </w:t>
      </w:r>
      <w:hyperlink r:id="rId525">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26"/>
    <w:bookmarkStart w:id="528" w:name="ref-xie1997"/>
    <w:p>
      <w:pPr>
        <w:pStyle w:val="Bibliography"/>
      </w:pPr>
      <w:r>
        <w:t xml:space="preserve">Xie, P., and Arkin, P.A., 1997.</w:t>
      </w:r>
      <w:r>
        <w:t xml:space="preserve"> </w:t>
      </w:r>
      <w:hyperlink r:id="rId527">
        <w:r>
          <w:rPr>
            <w:rStyle w:val="Hyperlink"/>
          </w:rPr>
          <w:t xml:space="preserve">Global</w:t>
        </w:r>
        <w:r>
          <w:rPr>
            <w:rStyle w:val="Hyperlink"/>
          </w:rPr>
          <w:t xml:space="preserve"> </w:t>
        </w:r>
        <w:r>
          <w:rPr>
            <w:rStyle w:val="Hyperlink"/>
          </w:rPr>
          <w:t xml:space="preserve">Precipitation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17-</w:t>
        </w:r>
        <w:r>
          <w:rPr>
            <w:rStyle w:val="Hyperlink"/>
          </w:rPr>
          <w:t xml:space="preserve">Year Monthly Analysis Based</w:t>
        </w:r>
        <w:r>
          <w:rPr>
            <w:rStyle w:val="Hyperlink"/>
          </w:rPr>
          <w:t xml:space="preserve"> </w:t>
        </w:r>
        <w:r>
          <w:rPr>
            <w:rStyle w:val="Hyperlink"/>
          </w:rPr>
          <w:t xml:space="preserve">on</w:t>
        </w:r>
        <w:r>
          <w:rPr>
            <w:rStyle w:val="Hyperlink"/>
          </w:rPr>
          <w:t xml:space="preserve"> </w:t>
        </w:r>
        <w:r>
          <w:rPr>
            <w:rStyle w:val="Hyperlink"/>
          </w:rPr>
          <w:t xml:space="preserve">Gauge Observations</w:t>
        </w:r>
        <w:r>
          <w:rPr>
            <w:rStyle w:val="Hyperlink"/>
          </w:rPr>
          <w:t xml:space="preserve">,</w:t>
        </w:r>
        <w:r>
          <w:rPr>
            <w:rStyle w:val="Hyperlink"/>
          </w:rPr>
          <w:t xml:space="preserve"> </w:t>
        </w:r>
        <w:r>
          <w:rPr>
            <w:rStyle w:val="Hyperlink"/>
          </w:rPr>
          <w:t xml:space="preserve">Satellite Estimates</w:t>
        </w:r>
        <w:r>
          <w:rPr>
            <w:rStyle w:val="Hyperlink"/>
          </w:rPr>
          <w:t xml:space="preserve">, and</w:t>
        </w:r>
        <w:r>
          <w:rPr>
            <w:rStyle w:val="Hyperlink"/>
          </w:rPr>
          <w:t xml:space="preserve"> </w:t>
        </w:r>
        <w:r>
          <w:rPr>
            <w:rStyle w:val="Hyperlink"/>
          </w:rPr>
          <w:t xml:space="preserve">Numerical Model Outputs</w:t>
        </w:r>
      </w:hyperlink>
      <w:r>
        <w:t xml:space="preserve">. Bulletin of the American Meteorological Society, 78, 11, 2539–2558.</w:t>
      </w:r>
    </w:p>
    <w:bookmarkEnd w:id="528"/>
    <w:bookmarkStart w:id="529" w:name="ref-xie2015"/>
    <w:p>
      <w:pPr>
        <w:pStyle w:val="Bibliography"/>
      </w:pPr>
      <w:r>
        <w:t xml:space="preserve">Xie, Y., 2015. Dynamic documents with</w:t>
      </w:r>
      <w:r>
        <w:t xml:space="preserve"> </w:t>
      </w:r>
      <w:r>
        <w:t xml:space="preserve">R</w:t>
      </w:r>
      <w:r>
        <w:t xml:space="preserve"> </w:t>
      </w:r>
      <w:r>
        <w:t xml:space="preserve">and knitr, 2nd ed.,</w:t>
      </w:r>
      <w:r>
        <w:t xml:space="preserve"> </w:t>
      </w:r>
      <w:r>
        <w:t xml:space="preserve">Chapman and Hall/CRC</w:t>
      </w:r>
      <w:r>
        <w:t xml:space="preserve">,.</w:t>
      </w:r>
    </w:p>
    <w:bookmarkEnd w:id="529"/>
    <w:bookmarkStart w:id="531" w:name="ref-CMIP6.DAMIP.BCC.BCC-CSM2-MR"/>
    <w:p>
      <w:pPr>
        <w:pStyle w:val="Bibliography"/>
      </w:pPr>
      <w:r>
        <w:t xml:space="preserve">Xin, X., Wu, T., Shi, X., Zhang, F., Li, J., Chu, M., Liu, Q., Yan, J., Ma, Q., and Wei, M., 2019.</w:t>
      </w:r>
      <w:r>
        <w:t xml:space="preserve"> </w:t>
      </w:r>
      <w:hyperlink r:id="rId530">
        <w:r>
          <w:rPr>
            <w:rStyle w:val="Hyperlink"/>
          </w:rPr>
          <w:t xml:space="preserve">BCC BCC-CSM2MR model output prepared for CMIP6 DAMIP</w:t>
        </w:r>
      </w:hyperlink>
      <w:r>
        <w:t xml:space="preserve">.</w:t>
      </w:r>
    </w:p>
    <w:bookmarkEnd w:id="531"/>
    <w:bookmarkStart w:id="533" w:name="ref-CMIP6.DAMIP.MRI.MRI-ESM2-0"/>
    <w:p>
      <w:pPr>
        <w:pStyle w:val="Bibliography"/>
      </w:pPr>
      <w:r>
        <w:t xml:space="preserve">Yukimoto, S., Koshiro, T., Kawai, H., Oshima, N., Yoshida, K., Urakawa, S., Tsujino, H., Deushi, M., Tanaka, T., Hosaka, M., and others, 2019.</w:t>
      </w:r>
      <w:r>
        <w:t xml:space="preserve"> </w:t>
      </w:r>
      <w:hyperlink r:id="rId532">
        <w:r>
          <w:rPr>
            <w:rStyle w:val="Hyperlink"/>
          </w:rPr>
          <w:t xml:space="preserve">MRI MRI-ESM2.0 model output prepared for CMIP6 DAMIP</w:t>
        </w:r>
      </w:hyperlink>
      <w:r>
        <w:t xml:space="preserve">.</w:t>
      </w:r>
    </w:p>
    <w:bookmarkEnd w:id="533"/>
    <w:bookmarkStart w:id="535" w:name="ref-zamboni2010"/>
    <w:p>
      <w:pPr>
        <w:pStyle w:val="Bibliography"/>
      </w:pPr>
      <w:r>
        <w:t xml:space="preserve">Zamboni, L., Mechoso, C.R., and Kucharski, F., 2010.</w:t>
      </w:r>
      <w:r>
        <w:t xml:space="preserve"> </w:t>
      </w:r>
      <w:hyperlink r:id="rId534">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35"/>
    <w:bookmarkStart w:id="537" w:name="ref-CMIP6.CMIP.CSIRO.ACCESS-ESM1-5"/>
    <w:p>
      <w:pPr>
        <w:pStyle w:val="Bibliography"/>
      </w:pPr>
      <w:r>
        <w:t xml:space="preserve">Ziehn, T., Chamberlain, M., Lenton, A., Law, R., Bodman, R., Dix, M., Wang, Y., Dobrohotoff, P., Srbinovsky, J., Stevens, L., and others, 2019.</w:t>
      </w:r>
      <w:r>
        <w:t xml:space="preserve"> </w:t>
      </w:r>
      <w:hyperlink r:id="rId536">
        <w:r>
          <w:rPr>
            <w:rStyle w:val="Hyperlink"/>
          </w:rPr>
          <w:t xml:space="preserve">CSIRO ACCESS-ESM1.5 model output prepared for CMIP6 CMIP</w:t>
        </w:r>
      </w:hyperlink>
      <w:r>
        <w:t xml:space="preserve">.</w:t>
      </w:r>
    </w:p>
    <w:bookmarkEnd w:id="537"/>
    <w:bookmarkStart w:id="539" w:name="ref-CMIP6.DAMIP.CSIRO.ACCESS-ESM1-5"/>
    <w:p>
      <w:pPr>
        <w:pStyle w:val="Bibliography"/>
      </w:pPr>
      <w:r>
        <w:t xml:space="preserve">Ziehn, T., Dix, M., Mackallah, C., Chamberlain, M., Lenton, A., Law, R., Druken, K., and Ridzwan, S.M., 2020.</w:t>
      </w:r>
      <w:r>
        <w:t xml:space="preserve"> </w:t>
      </w:r>
      <w:hyperlink r:id="rId538">
        <w:r>
          <w:rPr>
            <w:rStyle w:val="Hyperlink"/>
          </w:rPr>
          <w:t xml:space="preserve">CSIRO ACCESS-ESM1.5 model output prepared for CMIP6 DAMIP</w:t>
        </w:r>
      </w:hyperlink>
      <w:r>
        <w:t xml:space="preserve">.</w:t>
      </w:r>
    </w:p>
    <w:bookmarkEnd w:id="539"/>
    <w:bookmarkEnd w:id="540"/>
    <w:bookmarkEnd w:id="5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13" Target="media/rId113.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204" Target="media/rId204.png" /><Relationship Type="http://schemas.openxmlformats.org/officeDocument/2006/relationships/image" Id="rId179" Target="media/rId17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3" Target="media/rId223.png" /><Relationship Type="http://schemas.openxmlformats.org/officeDocument/2006/relationships/image" Id="rId156" Target="media/rId156.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199" Target="media/rId199.png" /><Relationship Type="http://schemas.openxmlformats.org/officeDocument/2006/relationships/image" Id="rId219" Target="media/rId219.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44" Target="media/rId244.png" /><Relationship Type="http://schemas.openxmlformats.org/officeDocument/2006/relationships/image" Id="rId238" Target="media/rId238.png" /><Relationship Type="http://schemas.openxmlformats.org/officeDocument/2006/relationships/image" Id="rId278" Target="media/rId278.png" /><Relationship Type="http://schemas.openxmlformats.org/officeDocument/2006/relationships/image" Id="rId293" Target="media/rId293.png" /><Relationship Type="http://schemas.openxmlformats.org/officeDocument/2006/relationships/image" Id="rId254" Target="media/rId254.png" /><Relationship Type="http://schemas.openxmlformats.org/officeDocument/2006/relationships/image" Id="rId283" Target="media/rId283.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89" Target="media/rId289.png" /><Relationship Type="http://schemas.openxmlformats.org/officeDocument/2006/relationships/image" Id="rId266" Target="media/rId266.png" /><Relationship Type="http://schemas.openxmlformats.org/officeDocument/2006/relationships/image" Id="rId297" Target="media/rId297.png" /><Relationship Type="http://schemas.openxmlformats.org/officeDocument/2006/relationships/hyperlink" Id="rId355" Target="http://cera-www.dkrz.de/WDCC/meta/CMIP6/CMIP6.DAMIP.E3SM-Project.E3SM-1-0" TargetMode="External" /><Relationship Type="http://schemas.openxmlformats.org/officeDocument/2006/relationships/hyperlink" Id="rId429" Target="https://doi.org/10.1002/2016GL069453" TargetMode="External" /><Relationship Type="http://schemas.openxmlformats.org/officeDocument/2006/relationships/hyperlink" Id="rId373" Target="https://doi.org/10.1002/grl.50500" TargetMode="External" /><Relationship Type="http://schemas.openxmlformats.org/officeDocument/2006/relationships/hyperlink" Id="rId344" Target="https://doi.org/10.1002/jgrd.50860" TargetMode="External" /><Relationship Type="http://schemas.openxmlformats.org/officeDocument/2006/relationships/hyperlink" Id="rId525" Target="https://doi.org/10.1002/joc.2336" TargetMode="External" /><Relationship Type="http://schemas.openxmlformats.org/officeDocument/2006/relationships/hyperlink" Id="rId419" Target="https://doi.org/10.1002/joc.3370110504" TargetMode="External" /><Relationship Type="http://schemas.openxmlformats.org/officeDocument/2006/relationships/hyperlink" Id="rId502" Target="https://doi.org/10.1002/joc.4848" TargetMode="External" /><Relationship Type="http://schemas.openxmlformats.org/officeDocument/2006/relationships/hyperlink" Id="rId439" Target="https://doi.org/10.1002/joc.685" TargetMode="External" /><Relationship Type="http://schemas.openxmlformats.org/officeDocument/2006/relationships/hyperlink" Id="rId388" Target="https://doi.org/10.1002/qj.3803" TargetMode="External" /><Relationship Type="http://schemas.openxmlformats.org/officeDocument/2006/relationships/hyperlink" Id="rId314" Target="https://doi.org/10.1002/qj.479" TargetMode="External" /><Relationship Type="http://schemas.openxmlformats.org/officeDocument/2006/relationships/hyperlink" Id="rId359" Target="https://doi.org/10.1002/wcc.652" TargetMode="External" /><Relationship Type="http://schemas.openxmlformats.org/officeDocument/2006/relationships/hyperlink" Id="rId517" Target="https://doi.org/10.1007/978-0-387-98141-3" TargetMode="External" /><Relationship Type="http://schemas.openxmlformats.org/officeDocument/2006/relationships/hyperlink" Id="rId392" Target="https://doi.org/10.1007/s00382-009-0663-z" TargetMode="External" /><Relationship Type="http://schemas.openxmlformats.org/officeDocument/2006/relationships/hyperlink" Id="rId361" Target="https://doi.org/10.1007/s00382-010-0905-0" TargetMode="External" /><Relationship Type="http://schemas.openxmlformats.org/officeDocument/2006/relationships/hyperlink" Id="rId445" Target="https://doi.org/10.1007/s00382-011-1044-y" TargetMode="External" /><Relationship Type="http://schemas.openxmlformats.org/officeDocument/2006/relationships/hyperlink" Id="rId336" Target="https://doi.org/10.1007/s00382-021-05896-5" TargetMode="External" /><Relationship Type="http://schemas.openxmlformats.org/officeDocument/2006/relationships/hyperlink" Id="rId375" Target="https://doi.org/10.1029/1999GL900003" TargetMode="External" /><Relationship Type="http://schemas.openxmlformats.org/officeDocument/2006/relationships/hyperlink" Id="rId342" Target="https://doi.org/10.1029/1999JD900234" TargetMode="External" /><Relationship Type="http://schemas.openxmlformats.org/officeDocument/2006/relationships/hyperlink" Id="rId316"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3" Target="https://doi.org/10.1029/2004GL019952" TargetMode="External" /><Relationship Type="http://schemas.openxmlformats.org/officeDocument/2006/relationships/hyperlink" Id="rId456" Target="https://doi.org/10.1029/2004GL020365" TargetMode="External" /><Relationship Type="http://schemas.openxmlformats.org/officeDocument/2006/relationships/hyperlink" Id="rId369"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7" Target="https://doi.org/10.1029/2006GL028045" TargetMode="External" /><Relationship Type="http://schemas.openxmlformats.org/officeDocument/2006/relationships/hyperlink" Id="rId458" Target="https://doi.org/10.1029/2006JD007852" TargetMode="External" /><Relationship Type="http://schemas.openxmlformats.org/officeDocument/2006/relationships/hyperlink" Id="rId523" Target="https://doi.org/10.1029/92JD02820" TargetMode="External" /><Relationship Type="http://schemas.openxmlformats.org/officeDocument/2006/relationships/hyperlink" Id="rId484" Target="https://doi.org/10.1029/94JD02395" TargetMode="External" /><Relationship Type="http://schemas.openxmlformats.org/officeDocument/2006/relationships/hyperlink" Id="rId504" Target="https://doi.org/10.1029/JC077i006p00992" TargetMode="External" /><Relationship Type="http://schemas.openxmlformats.org/officeDocument/2006/relationships/hyperlink" Id="rId468" Target="https://doi.org/10.1038/43854" TargetMode="External" /><Relationship Type="http://schemas.openxmlformats.org/officeDocument/2006/relationships/hyperlink" Id="rId377" Target="https://doi.org/10.1038/s41561-021-00811-3" TargetMode="External" /><Relationship Type="http://schemas.openxmlformats.org/officeDocument/2006/relationships/hyperlink" Id="rId330" Target="https://doi.org/10.1038/s43017-020-0040-3" TargetMode="External" /><Relationship Type="http://schemas.openxmlformats.org/officeDocument/2006/relationships/hyperlink" Id="rId380"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7" Target="https://doi.org/10.1126/sciadv.aau3191" TargetMode="External" /><Relationship Type="http://schemas.openxmlformats.org/officeDocument/2006/relationships/hyperlink" Id="rId421" Target="https://doi.org/10.1175/1520-0442(1988)001&lt;1177:IVITSH&gt;2.0.CO;2" TargetMode="External" /><Relationship Type="http://schemas.openxmlformats.org/officeDocument/2006/relationships/hyperlink" Id="rId417" Target="https://doi.org/10.1175/1520-0442(1989)002&lt;1239:SHCFAW&gt;2.0.CO;2" TargetMode="External" /><Relationship Type="http://schemas.openxmlformats.org/officeDocument/2006/relationships/hyperlink" Id="rId451" Target="https://doi.org/10.1175/1520-0442(1995)008&lt;2673:QSWITS&gt;2.0.CO;2" TargetMode="External" /><Relationship Type="http://schemas.openxmlformats.org/officeDocument/2006/relationships/hyperlink" Id="rId435" Target="https://doi.org/10.1175/1520-0442(2000)013&lt;3599:RBLFVI&gt;2.0.CO;2" TargetMode="External" /><Relationship Type="http://schemas.openxmlformats.org/officeDocument/2006/relationships/hyperlink" Id="rId454" Target="https://doi.org/10.1175/1520-0442(2003)016&lt;2915:RLCITE&gt;2.0.CO;2" TargetMode="External" /><Relationship Type="http://schemas.openxmlformats.org/officeDocument/2006/relationships/hyperlink" Id="rId431" Target="https://doi.org/10.1175/1520-0442(2003)016&lt;4134:TITSAM&gt;2.0.CO;2" TargetMode="External" /><Relationship Type="http://schemas.openxmlformats.org/officeDocument/2006/relationships/hyperlink" Id="rId340" Target="https://doi.org/10.1175/1520-0442(2003)16&lt;1159:SDOETO&gt;2.0.CO;2" TargetMode="External" /><Relationship Type="http://schemas.openxmlformats.org/officeDocument/2006/relationships/hyperlink" Id="rId394" Target="https://doi.org/10.1175/1520-0450(1984)023&lt;1660:CPCATA&gt;2.0.CO;2" TargetMode="External" /><Relationship Type="http://schemas.openxmlformats.org/officeDocument/2006/relationships/hyperlink" Id="rId382" Target="https://doi.org/10.1175/1520-0469(1979)036&lt;0350:AMMOOT&gt;2.0.CO;2" TargetMode="External" /><Relationship Type="http://schemas.openxmlformats.org/officeDocument/2006/relationships/hyperlink" Id="rId449" Target="https://doi.org/10.1175/1520-0469(1985)042&lt;0217:OTTDPO&gt;2.0.CO;2" TargetMode="External" /><Relationship Type="http://schemas.openxmlformats.org/officeDocument/2006/relationships/hyperlink" Id="rId437" Target="https://doi.org/10.1175/1520-0469(1987)044&lt;0877:SADOPA&gt;2.0.CO;2" TargetMode="External" /><Relationship Type="http://schemas.openxmlformats.org/officeDocument/2006/relationships/hyperlink" Id="rId527" Target="https://doi.org/10.1175/1520-0477(1997)078&lt;2539:GPAYMA&gt;2.0.CO;2" TargetMode="External" /><Relationship Type="http://schemas.openxmlformats.org/officeDocument/2006/relationships/hyperlink" Id="rId498" Target="https://doi.org/10.1175/1520-0493(1980)108&lt;1378:PWAMIT&gt;2.0.CO;2" TargetMode="External" /><Relationship Type="http://schemas.openxmlformats.org/officeDocument/2006/relationships/hyperlink" Id="rId500" Target="https://doi.org/10.1175/1520-0493(1985)113&lt;0003:BITSH&gt;2.0.CO;2" TargetMode="External" /><Relationship Type="http://schemas.openxmlformats.org/officeDocument/2006/relationships/hyperlink" Id="rId462" Target="https://doi.org/10.1175/1520-0493(1987)115&lt;2161:AEOTTS&gt;2.0.CO;2" TargetMode="External" /><Relationship Type="http://schemas.openxmlformats.org/officeDocument/2006/relationships/hyperlink" Id="rId415" Target="https://doi.org/10.1175/2008JCLI2309.1" TargetMode="External" /><Relationship Type="http://schemas.openxmlformats.org/officeDocument/2006/relationships/hyperlink" Id="rId409" Target="https://doi.org/10.1175/2009JCLI2785.1" TargetMode="External" /><Relationship Type="http://schemas.openxmlformats.org/officeDocument/2006/relationships/hyperlink" Id="rId482" Target="https://doi.org/10.1175/2009JCLI3036.1" TargetMode="External" /><Relationship Type="http://schemas.openxmlformats.org/officeDocument/2006/relationships/hyperlink" Id="rId534" Target="https://doi.org/10.1175/2009JCLI3129.1" TargetMode="External" /><Relationship Type="http://schemas.openxmlformats.org/officeDocument/2006/relationships/hyperlink" Id="rId328" Target="https://doi.org/10.1175/2011JCLI4129.1" TargetMode="External" /><Relationship Type="http://schemas.openxmlformats.org/officeDocument/2006/relationships/hyperlink" Id="rId521" Target="https://doi.org/10.1175/BAMS-D-15-00267.1" TargetMode="External" /><Relationship Type="http://schemas.openxmlformats.org/officeDocument/2006/relationships/hyperlink" Id="rId363" Target="https://doi.org/10.1175/JCLI-D-11-00474.1" TargetMode="External" /><Relationship Type="http://schemas.openxmlformats.org/officeDocument/2006/relationships/hyperlink" Id="rId515" Target="https://doi.org/10.1175/JCLI-D-13-00160.1" TargetMode="External" /><Relationship Type="http://schemas.openxmlformats.org/officeDocument/2006/relationships/hyperlink" Id="rId386" Target="https://doi.org/10.1175/JCLI-D-13-00550.1" TargetMode="External" /><Relationship Type="http://schemas.openxmlformats.org/officeDocument/2006/relationships/hyperlink" Id="rId441" Target="https://doi.org/10.1175/JCLI-D-13-00733.1" TargetMode="External" /><Relationship Type="http://schemas.openxmlformats.org/officeDocument/2006/relationships/hyperlink" Id="rId443" Target="https://doi.org/10.1175/JCLI-D-14-00390.1" TargetMode="External" /><Relationship Type="http://schemas.openxmlformats.org/officeDocument/2006/relationships/hyperlink" Id="rId403" Target="https://doi.org/10.1175/JCLI-D-15-0287.1" TargetMode="External" /><Relationship Type="http://schemas.openxmlformats.org/officeDocument/2006/relationships/hyperlink" Id="rId405" Target="https://doi.org/10.1175/JCLI-D-15-0843.1" TargetMode="External" /><Relationship Type="http://schemas.openxmlformats.org/officeDocument/2006/relationships/hyperlink" Id="rId400" Target="https://doi.org/10.1175/JCLI-D-16-0836.1" TargetMode="External" /><Relationship Type="http://schemas.openxmlformats.org/officeDocument/2006/relationships/hyperlink" Id="rId411" Target="https://doi.org/10.1175/JCLI-D-18-0565.1" TargetMode="External" /><Relationship Type="http://schemas.openxmlformats.org/officeDocument/2006/relationships/hyperlink" Id="rId398"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5" Target="https://doi.org/10.1175/JCLI4257.1" TargetMode="External" /><Relationship Type="http://schemas.openxmlformats.org/officeDocument/2006/relationships/hyperlink" Id="rId506"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7" Target="https://doi.org/10.22033/ESGF/CMIP6.11383" TargetMode="External" /><Relationship Type="http://schemas.openxmlformats.org/officeDocument/2006/relationships/hyperlink" Id="rId490" Target="https://doi.org/10.22033/ESGF/CMIP6.1303" TargetMode="External" /><Relationship Type="http://schemas.openxmlformats.org/officeDocument/2006/relationships/hyperlink" Id="rId492" Target="https://doi.org/10.22033/ESGF/CMIP6.1305" TargetMode="External" /><Relationship Type="http://schemas.openxmlformats.org/officeDocument/2006/relationships/hyperlink" Id="rId508" Target="https://doi.org/10.22033/ESGF/CMIP6.1375" TargetMode="External" /><Relationship Type="http://schemas.openxmlformats.org/officeDocument/2006/relationships/hyperlink" Id="rId510"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70" Target="https://doi.org/10.22033/ESGF/CMIP6.1391" TargetMode="External" /><Relationship Type="http://schemas.openxmlformats.org/officeDocument/2006/relationships/hyperlink" Id="rId486" Target="https://doi.org/10.22033/ESGF/CMIP6.1400" TargetMode="External" /><Relationship Type="http://schemas.openxmlformats.org/officeDocument/2006/relationships/hyperlink" Id="rId396" Target="https://doi.org/10.22033/ESGF/CMIP6.1408" TargetMode="External" /><Relationship Type="http://schemas.openxmlformats.org/officeDocument/2006/relationships/hyperlink" Id="rId512" Target="https://doi.org/10.22033/ESGF/CMIP6.1423" TargetMode="External" /><Relationship Type="http://schemas.openxmlformats.org/officeDocument/2006/relationships/hyperlink" Id="rId352" Target="https://doi.org/10.22033/ESGF/CMIP6.14361" TargetMode="External" /><Relationship Type="http://schemas.openxmlformats.org/officeDocument/2006/relationships/hyperlink" Id="rId538"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4" Target="https://doi.org/10.22033/ESGF/CMIP6.1569" TargetMode="External" /><Relationship Type="http://schemas.openxmlformats.org/officeDocument/2006/relationships/hyperlink" Id="rId530" Target="https://doi.org/10.22033/ESGF/CMIP6.1726" TargetMode="External" /><Relationship Type="http://schemas.openxmlformats.org/officeDocument/2006/relationships/hyperlink" Id="rId425" Target="https://doi.org/10.22033/ESGF/CMIP6.1783" TargetMode="External" /><Relationship Type="http://schemas.openxmlformats.org/officeDocument/2006/relationships/hyperlink" Id="rId338" Target="https://doi.org/10.22033/ESGF/CMIP6.2021" TargetMode="External" /><Relationship Type="http://schemas.openxmlformats.org/officeDocument/2006/relationships/hyperlink" Id="rId427" Target="https://doi.org/10.22033/ESGF/CMIP6.2048" TargetMode="External" /><Relationship Type="http://schemas.openxmlformats.org/officeDocument/2006/relationships/hyperlink" Id="rId488" Target="https://doi.org/10.22033/ESGF/CMIP6.2062" TargetMode="External" /><Relationship Type="http://schemas.openxmlformats.org/officeDocument/2006/relationships/hyperlink" Id="rId346" Target="https://doi.org/10.22033/ESGF/CMIP6.2185" TargetMode="External" /><Relationship Type="http://schemas.openxmlformats.org/officeDocument/2006/relationships/hyperlink" Id="rId348" Target="https://doi.org/10.22033/ESGF/CMIP6.2187" TargetMode="External" /><Relationship Type="http://schemas.openxmlformats.org/officeDocument/2006/relationships/hyperlink" Id="rId478" Target="https://doi.org/10.22033/ESGF/CMIP6.2245" TargetMode="External" /><Relationship Type="http://schemas.openxmlformats.org/officeDocument/2006/relationships/hyperlink" Id="rId350" Target="https://doi.org/10.22033/ESGF/CMIP6.2281" TargetMode="External" /><Relationship Type="http://schemas.openxmlformats.org/officeDocument/2006/relationships/hyperlink" Id="rId536"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4" Target="https://doi.org/10.22033/ESGF/CMIP6.359" TargetMode="External" /><Relationship Type="http://schemas.openxmlformats.org/officeDocument/2006/relationships/hyperlink" Id="rId460" Target="https://doi.org/10.22033/ESGF/CMIP6.419" TargetMode="External" /><Relationship Type="http://schemas.openxmlformats.org/officeDocument/2006/relationships/hyperlink" Id="rId407" Target="https://doi.org/10.22033/ESGF/CMIP6.471" TargetMode="External" /><Relationship Type="http://schemas.openxmlformats.org/officeDocument/2006/relationships/hyperlink" Id="rId472" Target="https://doi.org/10.22033/ESGF/CMIP6.580" TargetMode="External" /><Relationship Type="http://schemas.openxmlformats.org/officeDocument/2006/relationships/hyperlink" Id="rId532" Target="https://doi.org/10.22033/ESGF/CMIP6.634" TargetMode="External" /><Relationship Type="http://schemas.openxmlformats.org/officeDocument/2006/relationships/hyperlink" Id="rId413" Target="https://doi.org/10.22033/ESGF/CMIP6.741" TargetMode="External" /><Relationship Type="http://schemas.openxmlformats.org/officeDocument/2006/relationships/hyperlink" Id="rId519" Target="https://doi.org/10.22033/ESGF/CMIP6.742" TargetMode="External" /><Relationship Type="http://schemas.openxmlformats.org/officeDocument/2006/relationships/hyperlink" Id="rId496" Target="https://doi.org/10.22033/ESGF/CMIP6.881" TargetMode="External" /><Relationship Type="http://schemas.openxmlformats.org/officeDocument/2006/relationships/hyperlink" Id="rId480"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4" Target="https://doi.org/10.3390/atmos9110431" TargetMode="External" /><Relationship Type="http://schemas.openxmlformats.org/officeDocument/2006/relationships/hyperlink" Id="rId423" Target="https://doi.org/10.5194/hess-11-1831-2007" TargetMode="External" /><Relationship Type="http://schemas.openxmlformats.org/officeDocument/2006/relationships/hyperlink" Id="rId390"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6"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5" Target="http://cera-www.dkrz.de/WDCC/meta/CMIP6/CMIP6.DAMIP.E3SM-Project.E3SM-1-0" TargetMode="External" /><Relationship Type="http://schemas.openxmlformats.org/officeDocument/2006/relationships/hyperlink" Id="rId429" Target="https://doi.org/10.1002/2016GL069453" TargetMode="External" /><Relationship Type="http://schemas.openxmlformats.org/officeDocument/2006/relationships/hyperlink" Id="rId373" Target="https://doi.org/10.1002/grl.50500" TargetMode="External" /><Relationship Type="http://schemas.openxmlformats.org/officeDocument/2006/relationships/hyperlink" Id="rId344" Target="https://doi.org/10.1002/jgrd.50860" TargetMode="External" /><Relationship Type="http://schemas.openxmlformats.org/officeDocument/2006/relationships/hyperlink" Id="rId525" Target="https://doi.org/10.1002/joc.2336" TargetMode="External" /><Relationship Type="http://schemas.openxmlformats.org/officeDocument/2006/relationships/hyperlink" Id="rId419" Target="https://doi.org/10.1002/joc.3370110504" TargetMode="External" /><Relationship Type="http://schemas.openxmlformats.org/officeDocument/2006/relationships/hyperlink" Id="rId502" Target="https://doi.org/10.1002/joc.4848" TargetMode="External" /><Relationship Type="http://schemas.openxmlformats.org/officeDocument/2006/relationships/hyperlink" Id="rId439" Target="https://doi.org/10.1002/joc.685" TargetMode="External" /><Relationship Type="http://schemas.openxmlformats.org/officeDocument/2006/relationships/hyperlink" Id="rId388" Target="https://doi.org/10.1002/qj.3803" TargetMode="External" /><Relationship Type="http://schemas.openxmlformats.org/officeDocument/2006/relationships/hyperlink" Id="rId314" Target="https://doi.org/10.1002/qj.479" TargetMode="External" /><Relationship Type="http://schemas.openxmlformats.org/officeDocument/2006/relationships/hyperlink" Id="rId359" Target="https://doi.org/10.1002/wcc.652" TargetMode="External" /><Relationship Type="http://schemas.openxmlformats.org/officeDocument/2006/relationships/hyperlink" Id="rId517" Target="https://doi.org/10.1007/978-0-387-98141-3" TargetMode="External" /><Relationship Type="http://schemas.openxmlformats.org/officeDocument/2006/relationships/hyperlink" Id="rId392" Target="https://doi.org/10.1007/s00382-009-0663-z" TargetMode="External" /><Relationship Type="http://schemas.openxmlformats.org/officeDocument/2006/relationships/hyperlink" Id="rId361" Target="https://doi.org/10.1007/s00382-010-0905-0" TargetMode="External" /><Relationship Type="http://schemas.openxmlformats.org/officeDocument/2006/relationships/hyperlink" Id="rId445" Target="https://doi.org/10.1007/s00382-011-1044-y" TargetMode="External" /><Relationship Type="http://schemas.openxmlformats.org/officeDocument/2006/relationships/hyperlink" Id="rId336" Target="https://doi.org/10.1007/s00382-021-05896-5" TargetMode="External" /><Relationship Type="http://schemas.openxmlformats.org/officeDocument/2006/relationships/hyperlink" Id="rId375" Target="https://doi.org/10.1029/1999GL900003" TargetMode="External" /><Relationship Type="http://schemas.openxmlformats.org/officeDocument/2006/relationships/hyperlink" Id="rId342" Target="https://doi.org/10.1029/1999JD900234" TargetMode="External" /><Relationship Type="http://schemas.openxmlformats.org/officeDocument/2006/relationships/hyperlink" Id="rId316"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3" Target="https://doi.org/10.1029/2004GL019952" TargetMode="External" /><Relationship Type="http://schemas.openxmlformats.org/officeDocument/2006/relationships/hyperlink" Id="rId456" Target="https://doi.org/10.1029/2004GL020365" TargetMode="External" /><Relationship Type="http://schemas.openxmlformats.org/officeDocument/2006/relationships/hyperlink" Id="rId369"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7" Target="https://doi.org/10.1029/2006GL028045" TargetMode="External" /><Relationship Type="http://schemas.openxmlformats.org/officeDocument/2006/relationships/hyperlink" Id="rId458" Target="https://doi.org/10.1029/2006JD007852" TargetMode="External" /><Relationship Type="http://schemas.openxmlformats.org/officeDocument/2006/relationships/hyperlink" Id="rId523" Target="https://doi.org/10.1029/92JD02820" TargetMode="External" /><Relationship Type="http://schemas.openxmlformats.org/officeDocument/2006/relationships/hyperlink" Id="rId484" Target="https://doi.org/10.1029/94JD02395" TargetMode="External" /><Relationship Type="http://schemas.openxmlformats.org/officeDocument/2006/relationships/hyperlink" Id="rId504" Target="https://doi.org/10.1029/JC077i006p00992" TargetMode="External" /><Relationship Type="http://schemas.openxmlformats.org/officeDocument/2006/relationships/hyperlink" Id="rId468" Target="https://doi.org/10.1038/43854" TargetMode="External" /><Relationship Type="http://schemas.openxmlformats.org/officeDocument/2006/relationships/hyperlink" Id="rId377" Target="https://doi.org/10.1038/s41561-021-00811-3" TargetMode="External" /><Relationship Type="http://schemas.openxmlformats.org/officeDocument/2006/relationships/hyperlink" Id="rId330" Target="https://doi.org/10.1038/s43017-020-0040-3" TargetMode="External" /><Relationship Type="http://schemas.openxmlformats.org/officeDocument/2006/relationships/hyperlink" Id="rId380"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7" Target="https://doi.org/10.1126/sciadv.aau3191" TargetMode="External" /><Relationship Type="http://schemas.openxmlformats.org/officeDocument/2006/relationships/hyperlink" Id="rId421" Target="https://doi.org/10.1175/1520-0442(1988)001&lt;1177:IVITSH&gt;2.0.CO;2" TargetMode="External" /><Relationship Type="http://schemas.openxmlformats.org/officeDocument/2006/relationships/hyperlink" Id="rId417" Target="https://doi.org/10.1175/1520-0442(1989)002&lt;1239:SHCFAW&gt;2.0.CO;2" TargetMode="External" /><Relationship Type="http://schemas.openxmlformats.org/officeDocument/2006/relationships/hyperlink" Id="rId451" Target="https://doi.org/10.1175/1520-0442(1995)008&lt;2673:QSWITS&gt;2.0.CO;2" TargetMode="External" /><Relationship Type="http://schemas.openxmlformats.org/officeDocument/2006/relationships/hyperlink" Id="rId435" Target="https://doi.org/10.1175/1520-0442(2000)013&lt;3599:RBLFVI&gt;2.0.CO;2" TargetMode="External" /><Relationship Type="http://schemas.openxmlformats.org/officeDocument/2006/relationships/hyperlink" Id="rId454" Target="https://doi.org/10.1175/1520-0442(2003)016&lt;2915:RLCITE&gt;2.0.CO;2" TargetMode="External" /><Relationship Type="http://schemas.openxmlformats.org/officeDocument/2006/relationships/hyperlink" Id="rId431" Target="https://doi.org/10.1175/1520-0442(2003)016&lt;4134:TITSAM&gt;2.0.CO;2" TargetMode="External" /><Relationship Type="http://schemas.openxmlformats.org/officeDocument/2006/relationships/hyperlink" Id="rId340" Target="https://doi.org/10.1175/1520-0442(2003)16&lt;1159:SDOETO&gt;2.0.CO;2" TargetMode="External" /><Relationship Type="http://schemas.openxmlformats.org/officeDocument/2006/relationships/hyperlink" Id="rId394" Target="https://doi.org/10.1175/1520-0450(1984)023&lt;1660:CPCATA&gt;2.0.CO;2" TargetMode="External" /><Relationship Type="http://schemas.openxmlformats.org/officeDocument/2006/relationships/hyperlink" Id="rId382" Target="https://doi.org/10.1175/1520-0469(1979)036&lt;0350:AMMOOT&gt;2.0.CO;2" TargetMode="External" /><Relationship Type="http://schemas.openxmlformats.org/officeDocument/2006/relationships/hyperlink" Id="rId449" Target="https://doi.org/10.1175/1520-0469(1985)042&lt;0217:OTTDPO&gt;2.0.CO;2" TargetMode="External" /><Relationship Type="http://schemas.openxmlformats.org/officeDocument/2006/relationships/hyperlink" Id="rId437" Target="https://doi.org/10.1175/1520-0469(1987)044&lt;0877:SADOPA&gt;2.0.CO;2" TargetMode="External" /><Relationship Type="http://schemas.openxmlformats.org/officeDocument/2006/relationships/hyperlink" Id="rId527" Target="https://doi.org/10.1175/1520-0477(1997)078&lt;2539:GPAYMA&gt;2.0.CO;2" TargetMode="External" /><Relationship Type="http://schemas.openxmlformats.org/officeDocument/2006/relationships/hyperlink" Id="rId498" Target="https://doi.org/10.1175/1520-0493(1980)108&lt;1378:PWAMIT&gt;2.0.CO;2" TargetMode="External" /><Relationship Type="http://schemas.openxmlformats.org/officeDocument/2006/relationships/hyperlink" Id="rId500" Target="https://doi.org/10.1175/1520-0493(1985)113&lt;0003:BITSH&gt;2.0.CO;2" TargetMode="External" /><Relationship Type="http://schemas.openxmlformats.org/officeDocument/2006/relationships/hyperlink" Id="rId462" Target="https://doi.org/10.1175/1520-0493(1987)115&lt;2161:AEOTTS&gt;2.0.CO;2" TargetMode="External" /><Relationship Type="http://schemas.openxmlformats.org/officeDocument/2006/relationships/hyperlink" Id="rId415" Target="https://doi.org/10.1175/2008JCLI2309.1" TargetMode="External" /><Relationship Type="http://schemas.openxmlformats.org/officeDocument/2006/relationships/hyperlink" Id="rId409" Target="https://doi.org/10.1175/2009JCLI2785.1" TargetMode="External" /><Relationship Type="http://schemas.openxmlformats.org/officeDocument/2006/relationships/hyperlink" Id="rId482" Target="https://doi.org/10.1175/2009JCLI3036.1" TargetMode="External" /><Relationship Type="http://schemas.openxmlformats.org/officeDocument/2006/relationships/hyperlink" Id="rId534" Target="https://doi.org/10.1175/2009JCLI3129.1" TargetMode="External" /><Relationship Type="http://schemas.openxmlformats.org/officeDocument/2006/relationships/hyperlink" Id="rId328" Target="https://doi.org/10.1175/2011JCLI4129.1" TargetMode="External" /><Relationship Type="http://schemas.openxmlformats.org/officeDocument/2006/relationships/hyperlink" Id="rId521" Target="https://doi.org/10.1175/BAMS-D-15-00267.1" TargetMode="External" /><Relationship Type="http://schemas.openxmlformats.org/officeDocument/2006/relationships/hyperlink" Id="rId363" Target="https://doi.org/10.1175/JCLI-D-11-00474.1" TargetMode="External" /><Relationship Type="http://schemas.openxmlformats.org/officeDocument/2006/relationships/hyperlink" Id="rId515" Target="https://doi.org/10.1175/JCLI-D-13-00160.1" TargetMode="External" /><Relationship Type="http://schemas.openxmlformats.org/officeDocument/2006/relationships/hyperlink" Id="rId386" Target="https://doi.org/10.1175/JCLI-D-13-00550.1" TargetMode="External" /><Relationship Type="http://schemas.openxmlformats.org/officeDocument/2006/relationships/hyperlink" Id="rId441" Target="https://doi.org/10.1175/JCLI-D-13-00733.1" TargetMode="External" /><Relationship Type="http://schemas.openxmlformats.org/officeDocument/2006/relationships/hyperlink" Id="rId443" Target="https://doi.org/10.1175/JCLI-D-14-00390.1" TargetMode="External" /><Relationship Type="http://schemas.openxmlformats.org/officeDocument/2006/relationships/hyperlink" Id="rId403" Target="https://doi.org/10.1175/JCLI-D-15-0287.1" TargetMode="External" /><Relationship Type="http://schemas.openxmlformats.org/officeDocument/2006/relationships/hyperlink" Id="rId405" Target="https://doi.org/10.1175/JCLI-D-15-0843.1" TargetMode="External" /><Relationship Type="http://schemas.openxmlformats.org/officeDocument/2006/relationships/hyperlink" Id="rId400" Target="https://doi.org/10.1175/JCLI-D-16-0836.1" TargetMode="External" /><Relationship Type="http://schemas.openxmlformats.org/officeDocument/2006/relationships/hyperlink" Id="rId411" Target="https://doi.org/10.1175/JCLI-D-18-0565.1" TargetMode="External" /><Relationship Type="http://schemas.openxmlformats.org/officeDocument/2006/relationships/hyperlink" Id="rId398"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5" Target="https://doi.org/10.1175/JCLI4257.1" TargetMode="External" /><Relationship Type="http://schemas.openxmlformats.org/officeDocument/2006/relationships/hyperlink" Id="rId506"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7" Target="https://doi.org/10.22033/ESGF/CMIP6.11383" TargetMode="External" /><Relationship Type="http://schemas.openxmlformats.org/officeDocument/2006/relationships/hyperlink" Id="rId490" Target="https://doi.org/10.22033/ESGF/CMIP6.1303" TargetMode="External" /><Relationship Type="http://schemas.openxmlformats.org/officeDocument/2006/relationships/hyperlink" Id="rId492" Target="https://doi.org/10.22033/ESGF/CMIP6.1305" TargetMode="External" /><Relationship Type="http://schemas.openxmlformats.org/officeDocument/2006/relationships/hyperlink" Id="rId508" Target="https://doi.org/10.22033/ESGF/CMIP6.1375" TargetMode="External" /><Relationship Type="http://schemas.openxmlformats.org/officeDocument/2006/relationships/hyperlink" Id="rId510"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70" Target="https://doi.org/10.22033/ESGF/CMIP6.1391" TargetMode="External" /><Relationship Type="http://schemas.openxmlformats.org/officeDocument/2006/relationships/hyperlink" Id="rId486" Target="https://doi.org/10.22033/ESGF/CMIP6.1400" TargetMode="External" /><Relationship Type="http://schemas.openxmlformats.org/officeDocument/2006/relationships/hyperlink" Id="rId396" Target="https://doi.org/10.22033/ESGF/CMIP6.1408" TargetMode="External" /><Relationship Type="http://schemas.openxmlformats.org/officeDocument/2006/relationships/hyperlink" Id="rId512" Target="https://doi.org/10.22033/ESGF/CMIP6.1423" TargetMode="External" /><Relationship Type="http://schemas.openxmlformats.org/officeDocument/2006/relationships/hyperlink" Id="rId352" Target="https://doi.org/10.22033/ESGF/CMIP6.14361" TargetMode="External" /><Relationship Type="http://schemas.openxmlformats.org/officeDocument/2006/relationships/hyperlink" Id="rId538"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4" Target="https://doi.org/10.22033/ESGF/CMIP6.1569" TargetMode="External" /><Relationship Type="http://schemas.openxmlformats.org/officeDocument/2006/relationships/hyperlink" Id="rId530" Target="https://doi.org/10.22033/ESGF/CMIP6.1726" TargetMode="External" /><Relationship Type="http://schemas.openxmlformats.org/officeDocument/2006/relationships/hyperlink" Id="rId425" Target="https://doi.org/10.22033/ESGF/CMIP6.1783" TargetMode="External" /><Relationship Type="http://schemas.openxmlformats.org/officeDocument/2006/relationships/hyperlink" Id="rId338" Target="https://doi.org/10.22033/ESGF/CMIP6.2021" TargetMode="External" /><Relationship Type="http://schemas.openxmlformats.org/officeDocument/2006/relationships/hyperlink" Id="rId427" Target="https://doi.org/10.22033/ESGF/CMIP6.2048" TargetMode="External" /><Relationship Type="http://schemas.openxmlformats.org/officeDocument/2006/relationships/hyperlink" Id="rId488" Target="https://doi.org/10.22033/ESGF/CMIP6.2062" TargetMode="External" /><Relationship Type="http://schemas.openxmlformats.org/officeDocument/2006/relationships/hyperlink" Id="rId346" Target="https://doi.org/10.22033/ESGF/CMIP6.2185" TargetMode="External" /><Relationship Type="http://schemas.openxmlformats.org/officeDocument/2006/relationships/hyperlink" Id="rId348" Target="https://doi.org/10.22033/ESGF/CMIP6.2187" TargetMode="External" /><Relationship Type="http://schemas.openxmlformats.org/officeDocument/2006/relationships/hyperlink" Id="rId478" Target="https://doi.org/10.22033/ESGF/CMIP6.2245" TargetMode="External" /><Relationship Type="http://schemas.openxmlformats.org/officeDocument/2006/relationships/hyperlink" Id="rId350" Target="https://doi.org/10.22033/ESGF/CMIP6.2281" TargetMode="External" /><Relationship Type="http://schemas.openxmlformats.org/officeDocument/2006/relationships/hyperlink" Id="rId536"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4" Target="https://doi.org/10.22033/ESGF/CMIP6.359" TargetMode="External" /><Relationship Type="http://schemas.openxmlformats.org/officeDocument/2006/relationships/hyperlink" Id="rId460" Target="https://doi.org/10.22033/ESGF/CMIP6.419" TargetMode="External" /><Relationship Type="http://schemas.openxmlformats.org/officeDocument/2006/relationships/hyperlink" Id="rId407" Target="https://doi.org/10.22033/ESGF/CMIP6.471" TargetMode="External" /><Relationship Type="http://schemas.openxmlformats.org/officeDocument/2006/relationships/hyperlink" Id="rId472" Target="https://doi.org/10.22033/ESGF/CMIP6.580" TargetMode="External" /><Relationship Type="http://schemas.openxmlformats.org/officeDocument/2006/relationships/hyperlink" Id="rId532" Target="https://doi.org/10.22033/ESGF/CMIP6.634" TargetMode="External" /><Relationship Type="http://schemas.openxmlformats.org/officeDocument/2006/relationships/hyperlink" Id="rId413" Target="https://doi.org/10.22033/ESGF/CMIP6.741" TargetMode="External" /><Relationship Type="http://schemas.openxmlformats.org/officeDocument/2006/relationships/hyperlink" Id="rId519" Target="https://doi.org/10.22033/ESGF/CMIP6.742" TargetMode="External" /><Relationship Type="http://schemas.openxmlformats.org/officeDocument/2006/relationships/hyperlink" Id="rId496" Target="https://doi.org/10.22033/ESGF/CMIP6.881" TargetMode="External" /><Relationship Type="http://schemas.openxmlformats.org/officeDocument/2006/relationships/hyperlink" Id="rId480"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4" Target="https://doi.org/10.3390/atmos9110431" TargetMode="External" /><Relationship Type="http://schemas.openxmlformats.org/officeDocument/2006/relationships/hyperlink" Id="rId423" Target="https://doi.org/10.5194/hess-11-1831-2007" TargetMode="External" /><Relationship Type="http://schemas.openxmlformats.org/officeDocument/2006/relationships/hyperlink" Id="rId390"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6"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2023-11-16T20:12:42Z</dcterms:created>
  <dcterms:modified xsi:type="dcterms:W3CDTF">2023-11-16T20:12:42Z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